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CE52" w14:textId="4D156B26" w:rsidR="009676F1" w:rsidRPr="009676F1" w:rsidRDefault="00EF5AD4" w:rsidP="009676F1">
      <w:pPr>
        <w:spacing w:line="240" w:lineRule="auto"/>
        <w:rPr>
          <w:b/>
          <w:bCs/>
          <w:lang w:val="en-ID"/>
        </w:rPr>
      </w:pPr>
      <w:r>
        <w:rPr>
          <w:b/>
          <w:bCs/>
          <w:noProof/>
          <w:lang w:val="en-US"/>
        </w:rPr>
        <w:drawing>
          <wp:anchor distT="0" distB="0" distL="114300" distR="114300" simplePos="0" relativeHeight="251659264" behindDoc="0" locked="0" layoutInCell="1" allowOverlap="1" wp14:anchorId="2B857497" wp14:editId="1218D785">
            <wp:simplePos x="0" y="0"/>
            <wp:positionH relativeFrom="column">
              <wp:posOffset>3206115</wp:posOffset>
            </wp:positionH>
            <wp:positionV relativeFrom="paragraph">
              <wp:posOffset>0</wp:posOffset>
            </wp:positionV>
            <wp:extent cx="2171700" cy="514350"/>
            <wp:effectExtent l="0" t="0" r="0" b="0"/>
            <wp:wrapThrough wrapText="bothSides">
              <wp:wrapPolygon edited="0">
                <wp:start x="0" y="0"/>
                <wp:lineTo x="0" y="20800"/>
                <wp:lineTo x="21411" y="20800"/>
                <wp:lineTo x="214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a:extLst>
                        <a:ext uri="{28A0092B-C50C-407E-A947-70E740481C1C}">
                          <a14:useLocalDpi xmlns:a14="http://schemas.microsoft.com/office/drawing/2010/main" val="0"/>
                        </a:ext>
                      </a:extLst>
                    </a:blip>
                    <a:srcRect l="4693" t="14410" r="4909" b="15464"/>
                    <a:stretch/>
                  </pic:blipFill>
                  <pic:spPr bwMode="auto">
                    <a:xfrm>
                      <a:off x="0" y="0"/>
                      <a:ext cx="217170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79D1" w:rsidRPr="001A1C97">
        <w:rPr>
          <w:b/>
          <w:bCs/>
          <w:noProof/>
          <w:lang w:val="en-US"/>
        </w:rPr>
        <w:drawing>
          <wp:anchor distT="0" distB="0" distL="114300" distR="114300" simplePos="0" relativeHeight="251658240" behindDoc="0" locked="0" layoutInCell="1" allowOverlap="1" wp14:anchorId="0FAD814F" wp14:editId="7D86E3AA">
            <wp:simplePos x="0" y="0"/>
            <wp:positionH relativeFrom="margin">
              <wp:posOffset>126365</wp:posOffset>
            </wp:positionH>
            <wp:positionV relativeFrom="paragraph">
              <wp:posOffset>-196939</wp:posOffset>
            </wp:positionV>
            <wp:extent cx="534916" cy="6363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387" cy="639299"/>
                    </a:xfrm>
                    <a:prstGeom prst="rect">
                      <a:avLst/>
                    </a:prstGeom>
                  </pic:spPr>
                </pic:pic>
              </a:graphicData>
            </a:graphic>
            <wp14:sizeRelH relativeFrom="page">
              <wp14:pctWidth>0</wp14:pctWidth>
            </wp14:sizeRelH>
            <wp14:sizeRelV relativeFrom="page">
              <wp14:pctHeight>0</wp14:pctHeight>
            </wp14:sizeRelV>
          </wp:anchor>
        </w:drawing>
      </w:r>
      <w:r w:rsidR="009676F1" w:rsidRPr="009676F1">
        <w:rPr>
          <w:rFonts w:ascii="Times New Roman" w:eastAsia="Times New Roman" w:hAnsi="Times New Roman" w:cs="Times New Roman"/>
          <w:lang w:val="en-ID" w:eastAsia="en-ID"/>
        </w:rPr>
        <w:t xml:space="preserve"> </w:t>
      </w:r>
    </w:p>
    <w:p w14:paraId="2E118E13" w14:textId="31800C53" w:rsidR="00443EFE" w:rsidRDefault="00443EFE" w:rsidP="00EE3BBD">
      <w:pPr>
        <w:spacing w:line="240" w:lineRule="auto"/>
        <w:rPr>
          <w:b/>
          <w:bCs/>
          <w:lang w:val="en-US"/>
        </w:rPr>
      </w:pPr>
    </w:p>
    <w:p w14:paraId="57FC473B" w14:textId="1BB87C5B" w:rsidR="00E307EF" w:rsidRDefault="00E307EF" w:rsidP="008F1A69">
      <w:pPr>
        <w:spacing w:line="240" w:lineRule="auto"/>
        <w:rPr>
          <w:b/>
          <w:bCs/>
          <w:lang w:val="en-US"/>
        </w:rPr>
      </w:pPr>
    </w:p>
    <w:p w14:paraId="769BE311" w14:textId="6F5383B4" w:rsidR="00624B31" w:rsidRPr="001A1C97" w:rsidRDefault="00624B31" w:rsidP="00EE3BBD">
      <w:pPr>
        <w:spacing w:line="240" w:lineRule="auto"/>
        <w:jc w:val="center"/>
        <w:rPr>
          <w:b/>
          <w:bCs/>
          <w:lang w:val="en-US"/>
        </w:rPr>
      </w:pPr>
    </w:p>
    <w:p w14:paraId="5543853E" w14:textId="37636BE1" w:rsidR="00A44090" w:rsidRPr="001A1C97" w:rsidRDefault="00A44090" w:rsidP="00EE3BBD">
      <w:pPr>
        <w:spacing w:line="240" w:lineRule="auto"/>
        <w:jc w:val="center"/>
        <w:rPr>
          <w:b/>
          <w:bCs/>
          <w:lang w:val="en-US"/>
        </w:rPr>
      </w:pPr>
    </w:p>
    <w:p w14:paraId="1C548BF4" w14:textId="38EF38B4" w:rsidR="006F1A7E" w:rsidRDefault="00EE3BBD" w:rsidP="006F1A7E">
      <w:pPr>
        <w:spacing w:line="240" w:lineRule="auto"/>
        <w:jc w:val="center"/>
        <w:rPr>
          <w:b/>
          <w:bCs/>
          <w:lang w:val="en-US"/>
        </w:rPr>
      </w:pPr>
      <w:r>
        <w:rPr>
          <w:b/>
          <w:bCs/>
          <w:lang w:val="en-US"/>
        </w:rPr>
        <w:t xml:space="preserve">  </w:t>
      </w:r>
      <w:r w:rsidR="00C77367">
        <w:rPr>
          <w:b/>
          <w:bCs/>
          <w:lang w:val="en-US"/>
        </w:rPr>
        <w:t>PERJANJIAN KERJA</w:t>
      </w:r>
      <w:r w:rsidR="006F1A7E">
        <w:rPr>
          <w:b/>
          <w:bCs/>
          <w:lang w:val="en-US"/>
        </w:rPr>
        <w:t xml:space="preserve"> </w:t>
      </w:r>
      <w:r w:rsidR="00C77367">
        <w:rPr>
          <w:b/>
          <w:bCs/>
          <w:lang w:val="en-US"/>
        </w:rPr>
        <w:t>SAM</w:t>
      </w:r>
      <w:r w:rsidR="006F1A7E">
        <w:rPr>
          <w:b/>
          <w:bCs/>
          <w:lang w:val="en-US"/>
        </w:rPr>
        <w:t>A</w:t>
      </w:r>
    </w:p>
    <w:p w14:paraId="433F7F18" w14:textId="26782A95" w:rsidR="006F1A7E" w:rsidRDefault="006F1A7E" w:rsidP="006F1A7E">
      <w:pPr>
        <w:spacing w:line="240" w:lineRule="auto"/>
        <w:jc w:val="center"/>
        <w:rPr>
          <w:b/>
          <w:bCs/>
          <w:lang w:val="en-US"/>
        </w:rPr>
      </w:pPr>
    </w:p>
    <w:p w14:paraId="2CD3A5A4" w14:textId="5B566EDD" w:rsidR="00C77367" w:rsidRDefault="00C77367" w:rsidP="006F1A7E">
      <w:pPr>
        <w:spacing w:line="240" w:lineRule="auto"/>
        <w:jc w:val="center"/>
        <w:rPr>
          <w:b/>
          <w:bCs/>
          <w:lang w:val="en-US"/>
        </w:rPr>
      </w:pPr>
      <w:r>
        <w:rPr>
          <w:b/>
          <w:bCs/>
          <w:lang w:val="en-US"/>
        </w:rPr>
        <w:t>ANTARA</w:t>
      </w:r>
    </w:p>
    <w:p w14:paraId="4CC2A1DB" w14:textId="38B05EF6" w:rsidR="006F1A7E" w:rsidRDefault="006F1A7E" w:rsidP="006F1A7E">
      <w:pPr>
        <w:spacing w:line="240" w:lineRule="auto"/>
        <w:jc w:val="center"/>
        <w:rPr>
          <w:b/>
          <w:bCs/>
          <w:lang w:val="en-US"/>
        </w:rPr>
      </w:pPr>
    </w:p>
    <w:p w14:paraId="724B1CBA" w14:textId="218A33AD" w:rsidR="00BD2536" w:rsidRPr="008F1A69" w:rsidRDefault="00BD2536" w:rsidP="00EE3BBD">
      <w:pPr>
        <w:spacing w:line="240" w:lineRule="auto"/>
        <w:jc w:val="center"/>
        <w:rPr>
          <w:b/>
          <w:bCs/>
          <w:i/>
          <w:iCs/>
          <w:lang w:val="en-US"/>
        </w:rPr>
      </w:pPr>
      <w:r w:rsidRPr="008F1A69">
        <w:rPr>
          <w:b/>
          <w:bCs/>
          <w:i/>
          <w:iCs/>
          <w:lang w:val="en-US"/>
        </w:rPr>
        <w:t>FAKULTAS SAINS</w:t>
      </w:r>
    </w:p>
    <w:p w14:paraId="2A5D4EF0" w14:textId="4498B325" w:rsidR="006B212F" w:rsidRPr="008F1A69" w:rsidRDefault="00BD2536" w:rsidP="008F1A69">
      <w:pPr>
        <w:spacing w:line="240" w:lineRule="auto"/>
        <w:jc w:val="center"/>
        <w:rPr>
          <w:b/>
          <w:bCs/>
          <w:i/>
          <w:iCs/>
          <w:lang w:val="en-US"/>
        </w:rPr>
      </w:pPr>
      <w:r w:rsidRPr="008F1A69">
        <w:rPr>
          <w:b/>
          <w:bCs/>
          <w:i/>
          <w:iCs/>
          <w:lang w:val="en-US"/>
        </w:rPr>
        <w:t>UNIVERSITAS ISLAM NEGERI</w:t>
      </w:r>
      <w:r w:rsidR="008F1A69">
        <w:rPr>
          <w:b/>
          <w:bCs/>
          <w:i/>
          <w:iCs/>
          <w:lang w:val="en-US"/>
        </w:rPr>
        <w:t xml:space="preserve"> </w:t>
      </w:r>
      <w:r w:rsidRPr="008F1A69">
        <w:rPr>
          <w:b/>
          <w:bCs/>
          <w:i/>
          <w:iCs/>
          <w:lang w:val="en-US"/>
        </w:rPr>
        <w:t>SULTAN MAULANA HASANUDDIN BANTEN</w:t>
      </w:r>
    </w:p>
    <w:p w14:paraId="7F0A67CB" w14:textId="77777777" w:rsidR="00EE3BBD" w:rsidRDefault="00EE3BBD" w:rsidP="00EE3BBD">
      <w:pPr>
        <w:spacing w:line="240" w:lineRule="auto"/>
        <w:jc w:val="center"/>
        <w:rPr>
          <w:b/>
          <w:bCs/>
          <w:lang w:val="en-US"/>
        </w:rPr>
      </w:pPr>
    </w:p>
    <w:p w14:paraId="17CF2862" w14:textId="63D4190D" w:rsidR="00F06C31" w:rsidRDefault="00B32EF1" w:rsidP="00EE3BBD">
      <w:pPr>
        <w:spacing w:line="240" w:lineRule="auto"/>
        <w:jc w:val="center"/>
        <w:rPr>
          <w:b/>
          <w:bCs/>
          <w:lang w:val="en-US"/>
        </w:rPr>
      </w:pPr>
      <w:r>
        <w:rPr>
          <w:b/>
          <w:bCs/>
          <w:lang w:val="en-US"/>
        </w:rPr>
        <w:t>DENGAN</w:t>
      </w:r>
    </w:p>
    <w:p w14:paraId="34060378" w14:textId="77777777" w:rsidR="00EE3BBD" w:rsidRPr="001A1C97" w:rsidRDefault="00EE3BBD" w:rsidP="00EE3BBD">
      <w:pPr>
        <w:spacing w:line="240" w:lineRule="auto"/>
        <w:jc w:val="center"/>
        <w:rPr>
          <w:b/>
          <w:bCs/>
          <w:lang w:val="en-US"/>
        </w:rPr>
      </w:pPr>
    </w:p>
    <w:p w14:paraId="2658E8A6" w14:textId="36EB0CF2" w:rsidR="002B77CD" w:rsidRPr="008F1A69" w:rsidRDefault="00BB540E" w:rsidP="006F1A7E">
      <w:pPr>
        <w:spacing w:line="240" w:lineRule="auto"/>
        <w:jc w:val="center"/>
        <w:rPr>
          <w:b/>
          <w:bCs/>
          <w:i/>
          <w:iCs/>
          <w:lang w:val="en-US"/>
        </w:rPr>
      </w:pPr>
      <w:r w:rsidRPr="008F1A69">
        <w:rPr>
          <w:b/>
          <w:bCs/>
          <w:i/>
          <w:iCs/>
          <w:lang w:val="en-US"/>
        </w:rPr>
        <w:t xml:space="preserve">PT. </w:t>
      </w:r>
      <w:r w:rsidR="00EF5AD4">
        <w:rPr>
          <w:b/>
          <w:bCs/>
          <w:i/>
          <w:iCs/>
          <w:lang w:val="en-US"/>
        </w:rPr>
        <w:t>INDAH KIAT PULP &amp; PAPER</w:t>
      </w:r>
    </w:p>
    <w:p w14:paraId="756C0FD3" w14:textId="4DA8033E" w:rsidR="00BD2536" w:rsidRPr="001A1C97" w:rsidRDefault="00BD2536" w:rsidP="00EE3BBD">
      <w:pPr>
        <w:spacing w:line="240" w:lineRule="auto"/>
        <w:jc w:val="center"/>
        <w:rPr>
          <w:b/>
          <w:bCs/>
          <w:lang w:val="en-US"/>
        </w:rPr>
      </w:pPr>
    </w:p>
    <w:p w14:paraId="1E9654E1" w14:textId="084309F8" w:rsidR="00BD2536" w:rsidRPr="001A1C97" w:rsidRDefault="00BD2536" w:rsidP="008F1A69">
      <w:pPr>
        <w:spacing w:line="240" w:lineRule="auto"/>
        <w:rPr>
          <w:b/>
          <w:bCs/>
          <w:lang w:val="en-US"/>
        </w:rPr>
      </w:pPr>
    </w:p>
    <w:p w14:paraId="0EE2147C" w14:textId="65F6F040" w:rsidR="00BD2536" w:rsidRPr="001A1C97" w:rsidRDefault="00BD2536" w:rsidP="00EE3BBD">
      <w:pPr>
        <w:spacing w:line="240" w:lineRule="auto"/>
        <w:jc w:val="center"/>
        <w:rPr>
          <w:b/>
          <w:bCs/>
          <w:lang w:val="en-US"/>
        </w:rPr>
      </w:pPr>
      <w:r w:rsidRPr="001A1C97">
        <w:rPr>
          <w:b/>
          <w:bCs/>
          <w:lang w:val="en-US"/>
        </w:rPr>
        <w:t>TENTANG</w:t>
      </w:r>
    </w:p>
    <w:p w14:paraId="4D6BBC96" w14:textId="392EB191" w:rsidR="00BD2536" w:rsidRPr="001A1C97" w:rsidRDefault="00BD2536" w:rsidP="00EE3BBD">
      <w:pPr>
        <w:spacing w:line="240" w:lineRule="auto"/>
        <w:jc w:val="center"/>
        <w:rPr>
          <w:b/>
          <w:bCs/>
          <w:lang w:val="en-US"/>
        </w:rPr>
      </w:pPr>
    </w:p>
    <w:p w14:paraId="4F5ED0CE" w14:textId="6C03D72F" w:rsidR="00BD2536" w:rsidRDefault="005E2FBC" w:rsidP="00EE3BBD">
      <w:pPr>
        <w:spacing w:line="240" w:lineRule="auto"/>
        <w:jc w:val="center"/>
        <w:rPr>
          <w:b/>
          <w:bCs/>
          <w:lang w:val="en-US"/>
        </w:rPr>
      </w:pPr>
      <w:bookmarkStart w:id="0" w:name="_Hlk211848957"/>
      <w:r>
        <w:rPr>
          <w:b/>
          <w:bCs/>
          <w:lang w:val="en-US"/>
        </w:rPr>
        <w:t>KOLABORASI</w:t>
      </w:r>
      <w:r w:rsidR="00EF5602">
        <w:rPr>
          <w:b/>
          <w:bCs/>
          <w:lang w:val="en-US"/>
        </w:rPr>
        <w:t xml:space="preserve"> BIDANG </w:t>
      </w:r>
      <w:r>
        <w:rPr>
          <w:b/>
          <w:bCs/>
          <w:lang w:val="en-US"/>
        </w:rPr>
        <w:t xml:space="preserve">PENDIDIKAN, </w:t>
      </w:r>
      <w:r w:rsidR="00EF5602">
        <w:rPr>
          <w:b/>
          <w:bCs/>
          <w:lang w:val="en-US"/>
        </w:rPr>
        <w:t>PENELITIAN,</w:t>
      </w:r>
      <w:r>
        <w:rPr>
          <w:b/>
          <w:bCs/>
          <w:lang w:val="en-US"/>
        </w:rPr>
        <w:t xml:space="preserve"> </w:t>
      </w:r>
      <w:r w:rsidR="00293560">
        <w:rPr>
          <w:b/>
          <w:bCs/>
          <w:lang w:val="en-US"/>
        </w:rPr>
        <w:t xml:space="preserve">PENGABDIAN KEPADA MASYARAKAT, </w:t>
      </w:r>
      <w:r w:rsidR="00EF5602">
        <w:rPr>
          <w:b/>
          <w:bCs/>
          <w:lang w:val="en-US"/>
        </w:rPr>
        <w:t>DAN P</w:t>
      </w:r>
      <w:r>
        <w:rPr>
          <w:b/>
          <w:bCs/>
          <w:lang w:val="en-US"/>
        </w:rPr>
        <w:t>ENGEMBANGAN POTENSI</w:t>
      </w:r>
      <w:r w:rsidR="00EF5602">
        <w:rPr>
          <w:b/>
          <w:bCs/>
          <w:lang w:val="en-US"/>
        </w:rPr>
        <w:t xml:space="preserve"> SUMBER DAYA MANUSIA</w:t>
      </w:r>
      <w:bookmarkEnd w:id="0"/>
    </w:p>
    <w:p w14:paraId="512613F3" w14:textId="3CD82220" w:rsidR="008F1A69" w:rsidRDefault="008F1A69" w:rsidP="00EE3BBD">
      <w:pPr>
        <w:spacing w:line="240" w:lineRule="auto"/>
        <w:jc w:val="center"/>
        <w:rPr>
          <w:b/>
          <w:bCs/>
          <w:lang w:val="en-US"/>
        </w:rPr>
      </w:pPr>
    </w:p>
    <w:p w14:paraId="76409AE9" w14:textId="081B49D3" w:rsidR="008F1A69" w:rsidRDefault="008F1A69" w:rsidP="008F1A69">
      <w:pPr>
        <w:tabs>
          <w:tab w:val="left" w:pos="2268"/>
        </w:tabs>
        <w:jc w:val="center"/>
        <w:rPr>
          <w:rFonts w:ascii="Arial" w:hAnsi="Arial" w:cs="Arial"/>
          <w:b/>
          <w:bCs/>
          <w:lang w:val="en-US" w:eastAsia="en-GB"/>
        </w:rPr>
      </w:pPr>
      <w:r>
        <w:rPr>
          <w:rFonts w:ascii="Arial" w:hAnsi="Arial" w:cs="Arial"/>
          <w:b/>
          <w:bCs/>
          <w:lang w:eastAsia="en-GB"/>
        </w:rPr>
        <w:t>Nomor : ………………………………</w:t>
      </w:r>
    </w:p>
    <w:p w14:paraId="4AA1FF17" w14:textId="19EBDE40" w:rsidR="008F1A69" w:rsidRDefault="008F1A69" w:rsidP="008F1A69">
      <w:pPr>
        <w:spacing w:line="240" w:lineRule="auto"/>
        <w:jc w:val="center"/>
        <w:rPr>
          <w:lang w:val="en-US"/>
        </w:rPr>
      </w:pPr>
      <w:r>
        <w:rPr>
          <w:rFonts w:ascii="Arial" w:hAnsi="Arial" w:cs="Arial"/>
          <w:b/>
          <w:bCs/>
          <w:lang w:eastAsia="en-GB"/>
        </w:rPr>
        <w:t>Nomor : ……………………………...</w:t>
      </w:r>
    </w:p>
    <w:p w14:paraId="608032BE" w14:textId="060F2EAC" w:rsidR="00BD2536" w:rsidRDefault="00BD2536" w:rsidP="00EE3BBD">
      <w:pPr>
        <w:spacing w:line="240" w:lineRule="auto"/>
        <w:jc w:val="center"/>
        <w:rPr>
          <w:lang w:val="en-US"/>
        </w:rPr>
      </w:pPr>
    </w:p>
    <w:p w14:paraId="0F7E2925" w14:textId="77777777" w:rsidR="005E2FBC" w:rsidRDefault="005E2FBC" w:rsidP="00EE3BBD">
      <w:pPr>
        <w:spacing w:line="240" w:lineRule="auto"/>
        <w:jc w:val="center"/>
        <w:rPr>
          <w:lang w:val="en-US"/>
        </w:rPr>
      </w:pPr>
    </w:p>
    <w:p w14:paraId="72F27DCB" w14:textId="3006475F" w:rsidR="00EE3BBD" w:rsidRDefault="006715F6" w:rsidP="00EE3BBD">
      <w:pPr>
        <w:spacing w:line="240" w:lineRule="auto"/>
        <w:jc w:val="both"/>
        <w:rPr>
          <w:lang w:val="en-US"/>
        </w:rPr>
      </w:pPr>
      <w:r w:rsidRPr="006715F6">
        <w:rPr>
          <w:lang w:val="en-US"/>
        </w:rPr>
        <w:t xml:space="preserve">Perjanjian Kerja Sama tentang Kolaborasi Bidang Pendidikan, Penelitian, </w:t>
      </w:r>
      <w:r w:rsidR="00EA2AE2">
        <w:rPr>
          <w:lang w:val="en-US"/>
        </w:rPr>
        <w:t xml:space="preserve">Pengabdian kepada Masyarakat, </w:t>
      </w:r>
      <w:r>
        <w:rPr>
          <w:lang w:val="en-US"/>
        </w:rPr>
        <w:t>d</w:t>
      </w:r>
      <w:r w:rsidRPr="006715F6">
        <w:rPr>
          <w:lang w:val="en-US"/>
        </w:rPr>
        <w:t>an Pengembangan Potensi Sumber Daya Manusia (selanjutnya disebut “</w:t>
      </w:r>
      <w:r w:rsidRPr="000B67FE">
        <w:rPr>
          <w:b/>
          <w:bCs/>
          <w:lang w:val="en-US"/>
        </w:rPr>
        <w:t>Perjanjian</w:t>
      </w:r>
      <w:r w:rsidRPr="006715F6">
        <w:rPr>
          <w:lang w:val="en-US"/>
        </w:rPr>
        <w:t>”) ini dibuat pada hari …, tanggal … bulan ... tahun … (…-…-…), bertempat di Kota Serang, yang bertanda tangan di bawah ini:</w:t>
      </w:r>
    </w:p>
    <w:p w14:paraId="12C4917F" w14:textId="77777777" w:rsidR="006715F6" w:rsidRDefault="006715F6" w:rsidP="00EE3BBD">
      <w:pPr>
        <w:spacing w:line="240" w:lineRule="auto"/>
        <w:jc w:val="both"/>
        <w:rPr>
          <w:lang w:val="en-US"/>
        </w:rPr>
      </w:pPr>
    </w:p>
    <w:p w14:paraId="00BCF1A7" w14:textId="2D625DDD" w:rsidR="00BD2536" w:rsidRDefault="00575C1E" w:rsidP="00EE3BBD">
      <w:pPr>
        <w:pStyle w:val="ListParagraph"/>
        <w:numPr>
          <w:ilvl w:val="0"/>
          <w:numId w:val="1"/>
        </w:numPr>
        <w:spacing w:line="240" w:lineRule="auto"/>
        <w:ind w:left="426" w:hanging="426"/>
        <w:jc w:val="both"/>
        <w:rPr>
          <w:lang w:val="en-US"/>
        </w:rPr>
      </w:pPr>
      <w:r w:rsidRPr="00727F9E">
        <w:rPr>
          <w:b/>
          <w:bCs/>
          <w:lang w:val="en-US"/>
        </w:rPr>
        <w:t>Prof. Dr. H. Hidayatullah</w:t>
      </w:r>
      <w:r w:rsidR="00131D70" w:rsidRPr="00727F9E">
        <w:rPr>
          <w:b/>
          <w:bCs/>
          <w:lang w:val="en-US"/>
        </w:rPr>
        <w:t>, M.</w:t>
      </w:r>
      <w:r w:rsidRPr="00727F9E">
        <w:rPr>
          <w:b/>
          <w:bCs/>
          <w:lang w:val="en-US"/>
        </w:rPr>
        <w:t>Pd</w:t>
      </w:r>
      <w:r w:rsidR="00727F9E">
        <w:rPr>
          <w:lang w:val="en-US"/>
        </w:rPr>
        <w:t xml:space="preserve">, </w:t>
      </w:r>
      <w:r w:rsidR="00727F9E" w:rsidRPr="00727F9E">
        <w:rPr>
          <w:lang w:val="en-US"/>
        </w:rPr>
        <w:t>selaku</w:t>
      </w:r>
      <w:r w:rsidR="00BD2536" w:rsidRPr="00727F9E">
        <w:rPr>
          <w:lang w:val="en-US"/>
        </w:rPr>
        <w:t xml:space="preserve"> Dekan Fakultas Sains Universitas Islam </w:t>
      </w:r>
      <w:r w:rsidR="00EE3BBD" w:rsidRPr="00727F9E">
        <w:rPr>
          <w:lang w:val="en-US"/>
        </w:rPr>
        <w:t xml:space="preserve"> </w:t>
      </w:r>
      <w:r w:rsidR="00BD2536" w:rsidRPr="00727F9E">
        <w:rPr>
          <w:lang w:val="en-US"/>
        </w:rPr>
        <w:t>Negeri Sultan Maulana Hasanuddin Banten</w:t>
      </w:r>
      <w:r w:rsidR="00057C4C">
        <w:rPr>
          <w:b/>
          <w:bCs/>
          <w:lang w:val="en-US"/>
        </w:rPr>
        <w:t xml:space="preserve"> </w:t>
      </w:r>
      <w:r w:rsidR="00057C4C" w:rsidRPr="00057C4C">
        <w:rPr>
          <w:lang w:val="en-US"/>
        </w:rPr>
        <w:t>periode</w:t>
      </w:r>
      <w:r w:rsidR="00057C4C">
        <w:rPr>
          <w:lang w:val="en-US"/>
        </w:rPr>
        <w:t xml:space="preserve"> 2025-2029</w:t>
      </w:r>
      <w:r w:rsidR="00057C4C" w:rsidRPr="00057C4C">
        <w:rPr>
          <w:lang w:val="en-US"/>
        </w:rPr>
        <w:t xml:space="preserve"> </w:t>
      </w:r>
      <w:r w:rsidR="00BD2536">
        <w:rPr>
          <w:lang w:val="en-US"/>
        </w:rPr>
        <w:t>yang berkedudukan di Jalan Syekh Nawawi Al-Bantani Kp. Andamui, Kel. Sukawana, Kec. Curug, Palima Kota Serang Banten 42116</w:t>
      </w:r>
      <w:r w:rsidR="00727F9E">
        <w:rPr>
          <w:lang w:val="en-US"/>
        </w:rPr>
        <w:t>,</w:t>
      </w:r>
      <w:r w:rsidR="000B67FE">
        <w:rPr>
          <w:lang w:val="en-US"/>
        </w:rPr>
        <w:t xml:space="preserve"> </w:t>
      </w:r>
      <w:r w:rsidR="000B67FE" w:rsidRPr="000B67FE">
        <w:rPr>
          <w:lang w:val="en-US"/>
        </w:rPr>
        <w:t>berdasarkan Surat Keputusan Rektor Universitas Islam Negeri Sultan Maulana Hasanuddin Banten Nomor 383/Un.17/BA.III.2/KP.07.6/8/2025 Tahun 2025 tanggal 14 Agustus</w:t>
      </w:r>
      <w:r w:rsidR="000B67FE">
        <w:rPr>
          <w:lang w:val="en-US"/>
        </w:rPr>
        <w:t xml:space="preserve">, </w:t>
      </w:r>
      <w:r w:rsidR="00727F9E">
        <w:rPr>
          <w:lang w:val="en-US"/>
        </w:rPr>
        <w:t>d</w:t>
      </w:r>
      <w:r w:rsidR="00BD2536">
        <w:rPr>
          <w:lang w:val="en-US"/>
        </w:rPr>
        <w:t xml:space="preserve">alam hal ini bertindak </w:t>
      </w:r>
      <w:r w:rsidR="00727F9E">
        <w:rPr>
          <w:lang w:val="en-US"/>
        </w:rPr>
        <w:t>untuk dan atas nama Fakultas Sains, selanjutnya</w:t>
      </w:r>
      <w:r w:rsidR="00BD2536">
        <w:rPr>
          <w:lang w:val="en-US"/>
        </w:rPr>
        <w:t xml:space="preserve"> disebut </w:t>
      </w:r>
      <w:r w:rsidR="00BD2536">
        <w:rPr>
          <w:b/>
          <w:bCs/>
          <w:lang w:val="en-US"/>
        </w:rPr>
        <w:t>PIHAK KESATU</w:t>
      </w:r>
      <w:r w:rsidR="00BD2536">
        <w:rPr>
          <w:lang w:val="en-US"/>
        </w:rPr>
        <w:t>; dan</w:t>
      </w:r>
    </w:p>
    <w:p w14:paraId="51378C4A" w14:textId="75CB81E6" w:rsidR="00CA5849" w:rsidRPr="006B212F" w:rsidRDefault="00727F9E" w:rsidP="00EE3BBD">
      <w:pPr>
        <w:pStyle w:val="ListParagraph"/>
        <w:numPr>
          <w:ilvl w:val="0"/>
          <w:numId w:val="1"/>
        </w:numPr>
        <w:spacing w:line="240" w:lineRule="auto"/>
        <w:ind w:left="426" w:hanging="426"/>
        <w:jc w:val="both"/>
        <w:rPr>
          <w:lang w:val="en-US"/>
        </w:rPr>
      </w:pPr>
      <w:r w:rsidRPr="00EF5AD4">
        <w:rPr>
          <w:b/>
          <w:u w:val="single"/>
          <w:lang w:val="en-US"/>
        </w:rPr>
        <w:t>Bapak Winarjo</w:t>
      </w:r>
      <w:r>
        <w:rPr>
          <w:b/>
          <w:bCs/>
          <w:lang w:val="en-US"/>
        </w:rPr>
        <w:t xml:space="preserve">, </w:t>
      </w:r>
      <w:r w:rsidRPr="00727F9E">
        <w:rPr>
          <w:lang w:val="en-US"/>
        </w:rPr>
        <w:t xml:space="preserve">selaku </w:t>
      </w:r>
      <w:r w:rsidRPr="00EF5AD4">
        <w:rPr>
          <w:b/>
          <w:bCs/>
          <w:u w:val="single"/>
          <w:lang w:val="en-US"/>
        </w:rPr>
        <w:t>Kepala Operasional</w:t>
      </w:r>
      <w:r>
        <w:rPr>
          <w:lang w:val="en-US"/>
        </w:rPr>
        <w:t xml:space="preserve"> </w:t>
      </w:r>
      <w:r w:rsidR="00BD2536" w:rsidRPr="00443EFE">
        <w:rPr>
          <w:lang w:val="en-US"/>
        </w:rPr>
        <w:t>yang berkedudukan di</w:t>
      </w:r>
      <w:r w:rsidR="00DA225E" w:rsidRPr="00443EFE">
        <w:rPr>
          <w:lang w:val="en-US"/>
        </w:rPr>
        <w:t xml:space="preserve"> </w:t>
      </w:r>
      <w:r w:rsidR="00096913" w:rsidRPr="00096913">
        <w:rPr>
          <w:rFonts w:ascii="Arial" w:hAnsi="Arial" w:cs="Arial"/>
          <w:color w:val="000000" w:themeColor="text1"/>
          <w:szCs w:val="18"/>
          <w:shd w:val="clear" w:color="auto" w:fill="FFFFFF"/>
        </w:rPr>
        <w:t>Jl. Raya Serang - Jkt, Kragilan, Kec. Kragilan, Kabupaten Serang, Banten 42184</w:t>
      </w:r>
      <w:r w:rsidR="00BB540E" w:rsidRPr="00BB540E">
        <w:rPr>
          <w:rFonts w:ascii="Arial" w:hAnsi="Arial" w:cs="Arial"/>
          <w:color w:val="000000" w:themeColor="text1"/>
          <w:szCs w:val="18"/>
          <w:shd w:val="clear" w:color="auto" w:fill="FFFFFF"/>
        </w:rPr>
        <w:t xml:space="preserve">, </w:t>
      </w:r>
      <w:r w:rsidR="005F7048">
        <w:rPr>
          <w:rFonts w:ascii="Arial" w:hAnsi="Arial" w:cs="Arial"/>
          <w:color w:val="000000" w:themeColor="text1"/>
          <w:szCs w:val="18"/>
          <w:shd w:val="clear" w:color="auto" w:fill="FFFFFF"/>
        </w:rPr>
        <w:t xml:space="preserve">dalam hal ini bertindak </w:t>
      </w:r>
      <w:r>
        <w:rPr>
          <w:rFonts w:ascii="Arial" w:hAnsi="Arial" w:cs="Arial"/>
          <w:color w:val="000000" w:themeColor="text1"/>
          <w:szCs w:val="18"/>
          <w:shd w:val="clear" w:color="auto" w:fill="FFFFFF"/>
          <w:lang w:val="en-US"/>
        </w:rPr>
        <w:t xml:space="preserve">untuk </w:t>
      </w:r>
      <w:r w:rsidR="005F7048">
        <w:rPr>
          <w:rFonts w:ascii="Arial" w:hAnsi="Arial" w:cs="Arial"/>
          <w:color w:val="000000" w:themeColor="text1"/>
          <w:szCs w:val="18"/>
          <w:shd w:val="clear" w:color="auto" w:fill="FFFFFF"/>
        </w:rPr>
        <w:t xml:space="preserve">dan atas </w:t>
      </w:r>
      <w:r w:rsidR="003F0FD3">
        <w:rPr>
          <w:rFonts w:ascii="Arial" w:hAnsi="Arial" w:cs="Arial"/>
          <w:color w:val="000000" w:themeColor="text1"/>
          <w:szCs w:val="18"/>
          <w:shd w:val="clear" w:color="auto" w:fill="FFFFFF"/>
          <w:lang w:val="en-US"/>
        </w:rPr>
        <w:t xml:space="preserve">nama </w:t>
      </w:r>
      <w:r w:rsidR="00F67C63">
        <w:rPr>
          <w:rFonts w:ascii="Arial" w:hAnsi="Arial" w:cs="Arial"/>
          <w:color w:val="000000" w:themeColor="text1"/>
          <w:szCs w:val="18"/>
          <w:shd w:val="clear" w:color="auto" w:fill="FFFFFF"/>
          <w:lang w:val="en-US"/>
        </w:rPr>
        <w:t>PT</w:t>
      </w:r>
      <w:r w:rsidR="00EF5AD4">
        <w:rPr>
          <w:rFonts w:ascii="Arial" w:hAnsi="Arial" w:cs="Arial"/>
          <w:color w:val="000000" w:themeColor="text1"/>
          <w:szCs w:val="18"/>
          <w:shd w:val="clear" w:color="auto" w:fill="FFFFFF"/>
          <w:lang w:val="en-US"/>
        </w:rPr>
        <w:t>.</w:t>
      </w:r>
      <w:r w:rsidR="00F67C63">
        <w:rPr>
          <w:rFonts w:ascii="Arial" w:hAnsi="Arial" w:cs="Arial"/>
          <w:color w:val="000000" w:themeColor="text1"/>
          <w:szCs w:val="18"/>
          <w:shd w:val="clear" w:color="auto" w:fill="FFFFFF"/>
          <w:lang w:val="en-US"/>
        </w:rPr>
        <w:t xml:space="preserve"> </w:t>
      </w:r>
      <w:r w:rsidR="00EF5AD4">
        <w:rPr>
          <w:rFonts w:ascii="Arial" w:hAnsi="Arial" w:cs="Arial"/>
          <w:color w:val="000000" w:themeColor="text1"/>
          <w:szCs w:val="18"/>
          <w:shd w:val="clear" w:color="auto" w:fill="FFFFFF"/>
          <w:lang w:val="en-US"/>
        </w:rPr>
        <w:t xml:space="preserve">Indah Kiat </w:t>
      </w:r>
      <w:r w:rsidR="00EF5AD4" w:rsidRPr="000E30EF">
        <w:rPr>
          <w:rFonts w:ascii="Arial" w:hAnsi="Arial" w:cs="Arial"/>
          <w:i/>
          <w:iCs/>
          <w:color w:val="000000" w:themeColor="text1"/>
          <w:szCs w:val="18"/>
          <w:shd w:val="clear" w:color="auto" w:fill="FFFFFF"/>
          <w:lang w:val="en-US"/>
        </w:rPr>
        <w:t>Pulp</w:t>
      </w:r>
      <w:r w:rsidR="00EF5AD4">
        <w:rPr>
          <w:rFonts w:ascii="Arial" w:hAnsi="Arial" w:cs="Arial"/>
          <w:color w:val="000000" w:themeColor="text1"/>
          <w:szCs w:val="18"/>
          <w:shd w:val="clear" w:color="auto" w:fill="FFFFFF"/>
          <w:lang w:val="en-US"/>
        </w:rPr>
        <w:t xml:space="preserve"> &amp; </w:t>
      </w:r>
      <w:r w:rsidR="00EF5AD4" w:rsidRPr="000E30EF">
        <w:rPr>
          <w:rFonts w:ascii="Arial" w:hAnsi="Arial" w:cs="Arial"/>
          <w:i/>
          <w:iCs/>
          <w:color w:val="000000" w:themeColor="text1"/>
          <w:szCs w:val="18"/>
          <w:shd w:val="clear" w:color="auto" w:fill="FFFFFF"/>
          <w:lang w:val="en-US"/>
        </w:rPr>
        <w:t>Paper</w:t>
      </w:r>
      <w:r w:rsidR="00967D59">
        <w:rPr>
          <w:rFonts w:ascii="Arial" w:hAnsi="Arial" w:cs="Arial"/>
          <w:color w:val="000000" w:themeColor="text1"/>
          <w:szCs w:val="18"/>
          <w:shd w:val="clear" w:color="auto" w:fill="FFFFFF"/>
        </w:rPr>
        <w:t xml:space="preserve"> </w:t>
      </w:r>
      <w:r w:rsidR="00BD2536" w:rsidRPr="00732C0F">
        <w:rPr>
          <w:lang w:val="en-US"/>
        </w:rPr>
        <w:t>yang</w:t>
      </w:r>
      <w:r w:rsidR="00BD2536">
        <w:rPr>
          <w:lang w:val="en-US"/>
        </w:rPr>
        <w:t xml:space="preserve"> selanjutnya disebut </w:t>
      </w:r>
      <w:r w:rsidR="00BD2536">
        <w:rPr>
          <w:b/>
          <w:bCs/>
          <w:lang w:val="en-US"/>
        </w:rPr>
        <w:t>PIHAK KEDUA</w:t>
      </w:r>
      <w:r w:rsidR="00CA5849">
        <w:rPr>
          <w:b/>
          <w:bCs/>
          <w:lang w:val="en-US"/>
        </w:rPr>
        <w:t>.</w:t>
      </w:r>
      <w:r w:rsidR="00F77F47" w:rsidRPr="00F77F47">
        <w:rPr>
          <w:rFonts w:ascii="Segoe UI" w:hAnsi="Segoe UI" w:cs="Segoe UI"/>
          <w:color w:val="000000"/>
          <w:sz w:val="21"/>
          <w:szCs w:val="21"/>
          <w:shd w:val="clear" w:color="auto" w:fill="FFFFFF"/>
        </w:rPr>
        <w:t xml:space="preserve"> </w:t>
      </w:r>
    </w:p>
    <w:p w14:paraId="11B8AD23" w14:textId="77777777" w:rsidR="00EE3BBD" w:rsidRDefault="00EE3BBD" w:rsidP="00EE3BBD">
      <w:pPr>
        <w:spacing w:line="240" w:lineRule="auto"/>
        <w:jc w:val="both"/>
        <w:rPr>
          <w:b/>
          <w:bCs/>
          <w:lang w:val="en-US"/>
        </w:rPr>
      </w:pPr>
    </w:p>
    <w:p w14:paraId="17FE36D8" w14:textId="66C1FD76" w:rsidR="005F7048" w:rsidRDefault="00BD2536" w:rsidP="00EE3BBD">
      <w:pPr>
        <w:spacing w:line="240" w:lineRule="auto"/>
        <w:jc w:val="both"/>
        <w:rPr>
          <w:lang w:val="en-US"/>
        </w:rPr>
      </w:pPr>
      <w:r>
        <w:rPr>
          <w:b/>
          <w:bCs/>
          <w:lang w:val="en-US"/>
        </w:rPr>
        <w:lastRenderedPageBreak/>
        <w:t xml:space="preserve">PIHAK KESATU </w:t>
      </w:r>
      <w:r>
        <w:rPr>
          <w:lang w:val="en-US"/>
        </w:rPr>
        <w:t xml:space="preserve">dan </w:t>
      </w:r>
      <w:r w:rsidRPr="00BD2536">
        <w:rPr>
          <w:b/>
          <w:bCs/>
          <w:lang w:val="en-US"/>
        </w:rPr>
        <w:t>PIHAK KEDUA</w:t>
      </w:r>
      <w:r w:rsidRPr="00BD2536">
        <w:rPr>
          <w:lang w:val="en-US"/>
        </w:rPr>
        <w:t xml:space="preserve"> </w:t>
      </w:r>
      <w:r w:rsidR="005127CA">
        <w:rPr>
          <w:lang w:val="en-US"/>
        </w:rPr>
        <w:t xml:space="preserve">yang </w:t>
      </w:r>
      <w:r w:rsidRPr="00BD2536">
        <w:rPr>
          <w:lang w:val="en-US"/>
        </w:rPr>
        <w:t>selanjutnya seca</w:t>
      </w:r>
      <w:r>
        <w:rPr>
          <w:lang w:val="en-US"/>
        </w:rPr>
        <w:t xml:space="preserve">ra </w:t>
      </w:r>
      <w:r w:rsidR="00682880">
        <w:rPr>
          <w:lang w:val="en-US"/>
        </w:rPr>
        <w:t>b</w:t>
      </w:r>
      <w:r>
        <w:rPr>
          <w:lang w:val="en-US"/>
        </w:rPr>
        <w:t xml:space="preserve">ersama-sama disebut </w:t>
      </w:r>
      <w:r>
        <w:rPr>
          <w:b/>
          <w:bCs/>
          <w:lang w:val="en-US"/>
        </w:rPr>
        <w:t>PARA PIHAK</w:t>
      </w:r>
      <w:r>
        <w:rPr>
          <w:lang w:val="en-US"/>
        </w:rPr>
        <w:t xml:space="preserve">, dan </w:t>
      </w:r>
      <w:r w:rsidR="005127CA">
        <w:rPr>
          <w:lang w:val="en-US"/>
        </w:rPr>
        <w:t xml:space="preserve">secara sendiri-sendiri </w:t>
      </w:r>
      <w:r>
        <w:rPr>
          <w:lang w:val="en-US"/>
        </w:rPr>
        <w:t xml:space="preserve">disebut </w:t>
      </w:r>
      <w:r>
        <w:rPr>
          <w:b/>
          <w:bCs/>
          <w:lang w:val="en-US"/>
        </w:rPr>
        <w:t>PIHAK</w:t>
      </w:r>
      <w:r w:rsidR="005127CA">
        <w:rPr>
          <w:lang w:val="en-US"/>
        </w:rPr>
        <w:t>, t</w:t>
      </w:r>
      <w:r w:rsidR="005F7048">
        <w:rPr>
          <w:lang w:val="en-US"/>
        </w:rPr>
        <w:t>erlebih dahulu</w:t>
      </w:r>
      <w:r w:rsidR="005127CA">
        <w:rPr>
          <w:lang w:val="en-US"/>
        </w:rPr>
        <w:t xml:space="preserve"> </w:t>
      </w:r>
      <w:r w:rsidR="005F7048">
        <w:rPr>
          <w:lang w:val="en-US"/>
        </w:rPr>
        <w:t>menerangkan hal-hal sebagai berikut:</w:t>
      </w:r>
    </w:p>
    <w:p w14:paraId="3B258437" w14:textId="77777777" w:rsidR="005127CA" w:rsidRDefault="005127CA" w:rsidP="00EE3BBD">
      <w:pPr>
        <w:spacing w:line="240" w:lineRule="auto"/>
        <w:jc w:val="both"/>
        <w:rPr>
          <w:lang w:val="en-US"/>
        </w:rPr>
      </w:pPr>
    </w:p>
    <w:p w14:paraId="1B82B376" w14:textId="4160AC4D" w:rsidR="005F7048" w:rsidRDefault="005127CA" w:rsidP="005F7048">
      <w:pPr>
        <w:pStyle w:val="ListParagraph"/>
        <w:numPr>
          <w:ilvl w:val="0"/>
          <w:numId w:val="22"/>
        </w:numPr>
        <w:spacing w:line="240" w:lineRule="auto"/>
        <w:ind w:left="284" w:hanging="284"/>
        <w:jc w:val="both"/>
        <w:rPr>
          <w:lang w:val="en-US"/>
        </w:rPr>
      </w:pPr>
      <w:r>
        <w:rPr>
          <w:lang w:val="en-US"/>
        </w:rPr>
        <w:t>b</w:t>
      </w:r>
      <w:r w:rsidRPr="005127CA">
        <w:rPr>
          <w:lang w:val="en-US"/>
        </w:rPr>
        <w:t xml:space="preserve">ahwa </w:t>
      </w:r>
      <w:r w:rsidR="005F7048" w:rsidRPr="005F7048">
        <w:rPr>
          <w:b/>
          <w:bCs/>
          <w:lang w:val="en-US"/>
        </w:rPr>
        <w:t>PIHAK KESATU</w:t>
      </w:r>
      <w:r w:rsidR="005F7048">
        <w:rPr>
          <w:lang w:val="en-US"/>
        </w:rPr>
        <w:t xml:space="preserve"> adalah </w:t>
      </w:r>
      <w:r>
        <w:rPr>
          <w:lang w:val="en-US"/>
        </w:rPr>
        <w:t xml:space="preserve">dalam hal ini </w:t>
      </w:r>
      <w:r w:rsidR="00967D59">
        <w:rPr>
          <w:lang w:val="en-US"/>
        </w:rPr>
        <w:t>Fakultas Sains Universitas Islam Negeri Sultan Maulana Hasanuddin Banten</w:t>
      </w:r>
      <w:r>
        <w:rPr>
          <w:lang w:val="en-US"/>
        </w:rPr>
        <w:t xml:space="preserve">, </w:t>
      </w:r>
      <w:r w:rsidRPr="005127CA">
        <w:rPr>
          <w:lang w:val="en-US"/>
        </w:rPr>
        <w:t xml:space="preserve">merupakan Institusi yang menyelenggarakan pendidikan tinggi dan bergerak dalam bidang pendidikan, penelitian, </w:t>
      </w:r>
      <w:r w:rsidR="00467B4D">
        <w:rPr>
          <w:lang w:val="en-US"/>
        </w:rPr>
        <w:t xml:space="preserve">dan </w:t>
      </w:r>
      <w:r w:rsidRPr="005127CA">
        <w:rPr>
          <w:lang w:val="en-US"/>
        </w:rPr>
        <w:t>pengabdian kepada masyarakat terutama dalam bidang sains dan teknologi.</w:t>
      </w:r>
    </w:p>
    <w:p w14:paraId="1FF69256" w14:textId="77777777" w:rsidR="005127CA" w:rsidRDefault="005127CA" w:rsidP="005127CA">
      <w:pPr>
        <w:pStyle w:val="ListParagraph"/>
        <w:spacing w:line="240" w:lineRule="auto"/>
        <w:ind w:left="284"/>
        <w:jc w:val="both"/>
        <w:rPr>
          <w:lang w:val="en-US"/>
        </w:rPr>
      </w:pPr>
    </w:p>
    <w:p w14:paraId="3E14316A" w14:textId="64BF574B" w:rsidR="005F7048" w:rsidRDefault="005127CA" w:rsidP="005F7048">
      <w:pPr>
        <w:pStyle w:val="ListParagraph"/>
        <w:numPr>
          <w:ilvl w:val="0"/>
          <w:numId w:val="22"/>
        </w:numPr>
        <w:spacing w:line="240" w:lineRule="auto"/>
        <w:ind w:left="284" w:hanging="284"/>
        <w:jc w:val="both"/>
        <w:rPr>
          <w:lang w:val="en-US"/>
        </w:rPr>
      </w:pPr>
      <w:r>
        <w:rPr>
          <w:lang w:val="en-US"/>
        </w:rPr>
        <w:t xml:space="preserve">bahwa </w:t>
      </w:r>
      <w:r w:rsidR="0017508A" w:rsidRPr="00C04FDE">
        <w:rPr>
          <w:b/>
          <w:bCs/>
          <w:lang w:val="en-US"/>
        </w:rPr>
        <w:t>PIHAK KEDUA</w:t>
      </w:r>
      <w:r w:rsidR="0017508A">
        <w:rPr>
          <w:lang w:val="en-US"/>
        </w:rPr>
        <w:t xml:space="preserve"> adalah</w:t>
      </w:r>
      <w:r w:rsidR="00967D59">
        <w:rPr>
          <w:lang w:val="en-US"/>
        </w:rPr>
        <w:t xml:space="preserve"> </w:t>
      </w:r>
      <w:r w:rsidR="005A12F6">
        <w:rPr>
          <w:lang w:val="en-US"/>
        </w:rPr>
        <w:t xml:space="preserve">dalam hal ini </w:t>
      </w:r>
      <w:r w:rsidR="003A351D">
        <w:rPr>
          <w:rFonts w:ascii="Arial" w:hAnsi="Arial" w:cs="Arial"/>
          <w:color w:val="000000" w:themeColor="text1"/>
          <w:szCs w:val="18"/>
          <w:shd w:val="clear" w:color="auto" w:fill="FFFFFF"/>
          <w:lang w:val="en-US"/>
        </w:rPr>
        <w:t xml:space="preserve">PT. Indah Kiat </w:t>
      </w:r>
      <w:r w:rsidR="003A351D" w:rsidRPr="00B10FB4">
        <w:rPr>
          <w:rFonts w:ascii="Arial" w:hAnsi="Arial" w:cs="Arial"/>
          <w:i/>
          <w:iCs/>
          <w:color w:val="000000" w:themeColor="text1"/>
          <w:szCs w:val="18"/>
          <w:shd w:val="clear" w:color="auto" w:fill="FFFFFF"/>
          <w:lang w:val="en-US"/>
        </w:rPr>
        <w:t>Pulp</w:t>
      </w:r>
      <w:r w:rsidR="003A351D">
        <w:rPr>
          <w:rFonts w:ascii="Arial" w:hAnsi="Arial" w:cs="Arial"/>
          <w:color w:val="000000" w:themeColor="text1"/>
          <w:szCs w:val="18"/>
          <w:shd w:val="clear" w:color="auto" w:fill="FFFFFF"/>
          <w:lang w:val="en-US"/>
        </w:rPr>
        <w:t xml:space="preserve"> &amp; </w:t>
      </w:r>
      <w:r w:rsidR="003A351D" w:rsidRPr="00B10FB4">
        <w:rPr>
          <w:rFonts w:ascii="Arial" w:hAnsi="Arial" w:cs="Arial"/>
          <w:i/>
          <w:iCs/>
          <w:color w:val="000000" w:themeColor="text1"/>
          <w:szCs w:val="18"/>
          <w:shd w:val="clear" w:color="auto" w:fill="FFFFFF"/>
          <w:lang w:val="en-US"/>
        </w:rPr>
        <w:t>Paper</w:t>
      </w:r>
      <w:r w:rsidR="00024C94">
        <w:rPr>
          <w:lang w:val="en-US"/>
        </w:rPr>
        <w:t xml:space="preserve">. Perusahaan ini merupakan bagian dari Sinarmas Group </w:t>
      </w:r>
      <w:r w:rsidR="00024C94" w:rsidRPr="00024C94">
        <w:rPr>
          <w:lang w:val="en-US"/>
        </w:rPr>
        <w:t xml:space="preserve">yang memproduksi </w:t>
      </w:r>
      <w:r w:rsidR="00024C94" w:rsidRPr="00024C94">
        <w:rPr>
          <w:i/>
          <w:iCs/>
          <w:lang w:val="en-US"/>
        </w:rPr>
        <w:t>pulp</w:t>
      </w:r>
      <w:r w:rsidR="00024C94" w:rsidRPr="00024C94">
        <w:rPr>
          <w:lang w:val="en-US"/>
        </w:rPr>
        <w:t>, kertas, dan tisu</w:t>
      </w:r>
      <w:r w:rsidR="00024C94" w:rsidRPr="00B10FB4">
        <w:rPr>
          <w:lang w:val="en-US"/>
        </w:rPr>
        <w:t xml:space="preserve"> </w:t>
      </w:r>
      <w:r w:rsidR="00B10FB4" w:rsidRPr="00B10FB4">
        <w:rPr>
          <w:lang w:val="en-US"/>
        </w:rPr>
        <w:t xml:space="preserve">dan </w:t>
      </w:r>
      <w:r w:rsidR="00B10FB4">
        <w:rPr>
          <w:lang w:val="en-US"/>
        </w:rPr>
        <w:t>merupakan produsen pengemas kertas terbesar di Indonesia.</w:t>
      </w:r>
    </w:p>
    <w:p w14:paraId="7F83BC1C" w14:textId="77777777" w:rsidR="0017508A" w:rsidRPr="005F7048" w:rsidRDefault="0017508A" w:rsidP="0017508A">
      <w:pPr>
        <w:pStyle w:val="ListParagraph"/>
        <w:spacing w:line="240" w:lineRule="auto"/>
        <w:ind w:left="284"/>
        <w:jc w:val="both"/>
        <w:rPr>
          <w:lang w:val="en-US"/>
        </w:rPr>
      </w:pPr>
    </w:p>
    <w:p w14:paraId="316E168B" w14:textId="374B406D" w:rsidR="00E629EF" w:rsidRPr="00CE3E91" w:rsidRDefault="00CE3E91" w:rsidP="00BB540E">
      <w:pPr>
        <w:spacing w:line="240" w:lineRule="auto"/>
        <w:jc w:val="both"/>
        <w:rPr>
          <w:lang w:val="en-US"/>
        </w:rPr>
      </w:pPr>
      <w:r w:rsidRPr="00CE3E91">
        <w:rPr>
          <w:lang w:val="en-US"/>
        </w:rPr>
        <w:t>Berdasarkan hal-hal tersebut di</w:t>
      </w:r>
      <w:r w:rsidR="005B40AA">
        <w:rPr>
          <w:lang w:val="en-US"/>
        </w:rPr>
        <w:t xml:space="preserve"> </w:t>
      </w:r>
      <w:r w:rsidRPr="00CE3E91">
        <w:rPr>
          <w:lang w:val="en-US"/>
        </w:rPr>
        <w:t xml:space="preserve">atas sesuai dengan kedudukan dan kewenangan masing-masing, </w:t>
      </w:r>
      <w:r w:rsidRPr="00CE3E91">
        <w:rPr>
          <w:b/>
          <w:bCs/>
          <w:lang w:val="en-US"/>
        </w:rPr>
        <w:t>PARA PIHAK</w:t>
      </w:r>
      <w:r w:rsidRPr="00CE3E91">
        <w:rPr>
          <w:lang w:val="en-US"/>
        </w:rPr>
        <w:t xml:space="preserve"> menyatakan sepakat mengikatkan diri dalam Perjanjian untuk mengoptimalkan prinsip kemitraan yang saling memberikan manfaat dengan syarat dan ketentuan sebagai berikut:</w:t>
      </w:r>
    </w:p>
    <w:p w14:paraId="1AE47B9B" w14:textId="652A8B70" w:rsidR="00BB7B51" w:rsidRDefault="00E629EF" w:rsidP="00BB540E">
      <w:pPr>
        <w:spacing w:line="240" w:lineRule="auto"/>
        <w:jc w:val="center"/>
        <w:rPr>
          <w:lang w:val="en-US"/>
        </w:rPr>
      </w:pPr>
      <w:r>
        <w:rPr>
          <w:b/>
          <w:bCs/>
          <w:lang w:val="en-US"/>
        </w:rPr>
        <w:t xml:space="preserve"> </w:t>
      </w:r>
    </w:p>
    <w:p w14:paraId="6E5E5706" w14:textId="77777777" w:rsidR="006F1A7E" w:rsidRDefault="006F1A7E" w:rsidP="00EE3BBD">
      <w:pPr>
        <w:spacing w:line="240" w:lineRule="auto"/>
        <w:jc w:val="both"/>
        <w:rPr>
          <w:lang w:val="en-US"/>
        </w:rPr>
      </w:pPr>
    </w:p>
    <w:p w14:paraId="611D60D8" w14:textId="6BC5525C" w:rsidR="00CA5849" w:rsidRPr="00CA5849" w:rsidRDefault="00CA5849" w:rsidP="00EE3BBD">
      <w:pPr>
        <w:spacing w:line="240" w:lineRule="auto"/>
        <w:jc w:val="center"/>
        <w:rPr>
          <w:b/>
          <w:bCs/>
          <w:lang w:val="en-US"/>
        </w:rPr>
      </w:pPr>
      <w:r w:rsidRPr="00CA5849">
        <w:rPr>
          <w:b/>
          <w:bCs/>
          <w:lang w:val="en-US"/>
        </w:rPr>
        <w:t xml:space="preserve">PASAL </w:t>
      </w:r>
      <w:r w:rsidR="00BB540E">
        <w:rPr>
          <w:b/>
          <w:bCs/>
          <w:lang w:val="en-US"/>
        </w:rPr>
        <w:t>1</w:t>
      </w:r>
    </w:p>
    <w:p w14:paraId="4A0137A7" w14:textId="3C1BB44E" w:rsidR="00CA5849" w:rsidRDefault="005961EE" w:rsidP="00EE3BBD">
      <w:pPr>
        <w:spacing w:line="240" w:lineRule="auto"/>
        <w:jc w:val="center"/>
        <w:rPr>
          <w:b/>
          <w:bCs/>
          <w:lang w:val="en-US"/>
        </w:rPr>
      </w:pPr>
      <w:r>
        <w:rPr>
          <w:b/>
          <w:bCs/>
          <w:lang w:val="en-US"/>
        </w:rPr>
        <w:t>MAKSUD DAN TUJUAN</w:t>
      </w:r>
    </w:p>
    <w:p w14:paraId="4F22F07E" w14:textId="0A70F62E" w:rsidR="00CA5849" w:rsidRDefault="00CA5849" w:rsidP="00EE3BBD">
      <w:pPr>
        <w:spacing w:line="240" w:lineRule="auto"/>
        <w:jc w:val="center"/>
        <w:rPr>
          <w:b/>
          <w:bCs/>
          <w:lang w:val="en-US"/>
        </w:rPr>
      </w:pPr>
    </w:p>
    <w:p w14:paraId="1F1385CC" w14:textId="61A1C3A1" w:rsidR="00CE3E91" w:rsidRDefault="00CE3E91" w:rsidP="009870CF">
      <w:pPr>
        <w:pStyle w:val="ListParagraph"/>
        <w:numPr>
          <w:ilvl w:val="0"/>
          <w:numId w:val="2"/>
        </w:numPr>
        <w:spacing w:after="240" w:line="240" w:lineRule="auto"/>
        <w:jc w:val="both"/>
        <w:rPr>
          <w:lang w:val="en-US"/>
        </w:rPr>
      </w:pPr>
      <w:r w:rsidRPr="00CE3E91">
        <w:rPr>
          <w:lang w:val="en-US"/>
        </w:rPr>
        <w:t>Maksud dari Perjanjian ini adalah sebagai pengikat dalam rangka melakukan riset kolaboratif,</w:t>
      </w:r>
      <w:r w:rsidR="00720E98">
        <w:rPr>
          <w:lang w:val="en-US"/>
        </w:rPr>
        <w:t xml:space="preserve"> </w:t>
      </w:r>
      <w:r w:rsidRPr="00CE3E91">
        <w:rPr>
          <w:lang w:val="en-US"/>
        </w:rPr>
        <w:t xml:space="preserve">pengembangan ilmu pengetahuan dan teknologi, </w:t>
      </w:r>
      <w:r w:rsidR="00720E98">
        <w:rPr>
          <w:lang w:val="en-US"/>
        </w:rPr>
        <w:t xml:space="preserve">Pengabdian kepada Masyarakat, </w:t>
      </w:r>
      <w:r w:rsidRPr="00CE3E91">
        <w:rPr>
          <w:lang w:val="en-US"/>
        </w:rPr>
        <w:t>serta pengembangan potensi sumber daya manusia (SDM) yang dimiliki oleh PARA PIHAK guna mendukung pelaksanaan Tridharma Perguruan Tinggi, Merdeka Belajar Kampus Merdeka (MBKM) atau Praktik Kerja Lapang (PKL), serta tenaga kerja potensial.</w:t>
      </w:r>
    </w:p>
    <w:p w14:paraId="53BF2522" w14:textId="77777777" w:rsidR="009870CF" w:rsidRPr="00CE3E91" w:rsidRDefault="009870CF" w:rsidP="009870CF">
      <w:pPr>
        <w:pStyle w:val="ListParagraph"/>
        <w:spacing w:after="240" w:line="240" w:lineRule="auto"/>
        <w:jc w:val="both"/>
        <w:rPr>
          <w:lang w:val="en-US"/>
        </w:rPr>
      </w:pPr>
    </w:p>
    <w:p w14:paraId="36E6A25F" w14:textId="658C1BDD" w:rsidR="00B34D00" w:rsidRDefault="009870CF" w:rsidP="005961EE">
      <w:pPr>
        <w:pStyle w:val="ListParagraph"/>
        <w:numPr>
          <w:ilvl w:val="0"/>
          <w:numId w:val="2"/>
        </w:numPr>
        <w:spacing w:line="240" w:lineRule="auto"/>
        <w:jc w:val="both"/>
        <w:rPr>
          <w:lang w:val="en-US"/>
        </w:rPr>
      </w:pPr>
      <w:r w:rsidRPr="009870CF">
        <w:t>Tujuan Perjanjian ini adalah untuk melakukan riset kolaboratif mengenai pengembangan ilmu pengetahuan</w:t>
      </w:r>
      <w:r w:rsidR="00277E7F">
        <w:rPr>
          <w:lang w:val="en-US"/>
        </w:rPr>
        <w:t xml:space="preserve"> dan</w:t>
      </w:r>
      <w:r w:rsidRPr="009870CF">
        <w:t xml:space="preserve"> teknologi</w:t>
      </w:r>
      <w:r w:rsidR="00277E7F">
        <w:rPr>
          <w:lang w:val="en-US"/>
        </w:rPr>
        <w:t>,</w:t>
      </w:r>
      <w:r w:rsidR="00BA0BE0">
        <w:rPr>
          <w:lang w:val="en-US"/>
        </w:rPr>
        <w:t xml:space="preserve"> </w:t>
      </w:r>
      <w:r w:rsidR="007759B2">
        <w:rPr>
          <w:lang w:val="en-US"/>
        </w:rPr>
        <w:t xml:space="preserve">Pengabdian kepada Masyarakat, </w:t>
      </w:r>
      <w:r w:rsidRPr="009870CF">
        <w:t>serta kegiatan MBKM/PKL untuk meningkatkan potensi sumber daya yang dimiliki oleh PARA PIHAK guna mendukung pelaksanaan Tridharma Perguruan Tinggi dalam bidang ilmu pengetahuan</w:t>
      </w:r>
      <w:r w:rsidR="00277E7F">
        <w:rPr>
          <w:lang w:val="en-US"/>
        </w:rPr>
        <w:t xml:space="preserve"> dan</w:t>
      </w:r>
      <w:r w:rsidRPr="009870CF">
        <w:t xml:space="preserve"> teknologi </w:t>
      </w:r>
      <w:r w:rsidR="00277E7F">
        <w:rPr>
          <w:lang w:val="en-US"/>
        </w:rPr>
        <w:t xml:space="preserve">industri </w:t>
      </w:r>
      <w:r w:rsidRPr="009870CF">
        <w:t xml:space="preserve">yang bermanfaat bagi peningkatan </w:t>
      </w:r>
      <w:r w:rsidR="004B4442">
        <w:rPr>
          <w:lang w:val="en-US"/>
        </w:rPr>
        <w:t>mutu dan kualitas hasil produk</w:t>
      </w:r>
      <w:r w:rsidRPr="009870CF">
        <w:t>.</w:t>
      </w:r>
    </w:p>
    <w:p w14:paraId="397F4D3C" w14:textId="706BF910" w:rsidR="00EE3BBD" w:rsidRDefault="00EE3BBD" w:rsidP="00EE3BBD">
      <w:pPr>
        <w:spacing w:line="240" w:lineRule="auto"/>
        <w:jc w:val="both"/>
        <w:rPr>
          <w:lang w:val="en-US"/>
        </w:rPr>
      </w:pPr>
    </w:p>
    <w:p w14:paraId="793ECA27" w14:textId="77777777" w:rsidR="00E522F6" w:rsidRDefault="00E522F6" w:rsidP="00EE3BBD">
      <w:pPr>
        <w:spacing w:line="240" w:lineRule="auto"/>
        <w:jc w:val="both"/>
        <w:rPr>
          <w:lang w:val="en-US"/>
        </w:rPr>
      </w:pPr>
    </w:p>
    <w:p w14:paraId="39DB541B" w14:textId="61ABF0B6" w:rsidR="00CA5849" w:rsidRPr="00CA5849" w:rsidRDefault="00CA5849" w:rsidP="00EE3BBD">
      <w:pPr>
        <w:spacing w:line="240" w:lineRule="auto"/>
        <w:jc w:val="center"/>
        <w:rPr>
          <w:b/>
          <w:bCs/>
          <w:lang w:val="en-US"/>
        </w:rPr>
      </w:pPr>
      <w:r w:rsidRPr="00CA5849">
        <w:rPr>
          <w:b/>
          <w:bCs/>
          <w:lang w:val="en-US"/>
        </w:rPr>
        <w:t xml:space="preserve">PASAL </w:t>
      </w:r>
      <w:r w:rsidR="00BB540E">
        <w:rPr>
          <w:b/>
          <w:bCs/>
          <w:lang w:val="en-US"/>
        </w:rPr>
        <w:t>2</w:t>
      </w:r>
    </w:p>
    <w:p w14:paraId="33BF7CB1" w14:textId="285DA473" w:rsidR="00CA5849" w:rsidRDefault="005961EE" w:rsidP="00EE3BBD">
      <w:pPr>
        <w:spacing w:line="240" w:lineRule="auto"/>
        <w:jc w:val="center"/>
        <w:rPr>
          <w:b/>
          <w:bCs/>
          <w:lang w:val="en-US"/>
        </w:rPr>
      </w:pPr>
      <w:r>
        <w:rPr>
          <w:b/>
          <w:bCs/>
          <w:lang w:val="en-US"/>
        </w:rPr>
        <w:t>RUANG LINGKUP</w:t>
      </w:r>
    </w:p>
    <w:p w14:paraId="1AB8D05C" w14:textId="77777777" w:rsidR="005961EE" w:rsidRDefault="005961EE" w:rsidP="00EE3BBD">
      <w:pPr>
        <w:spacing w:line="240" w:lineRule="auto"/>
        <w:jc w:val="center"/>
        <w:rPr>
          <w:b/>
          <w:bCs/>
          <w:lang w:val="en-US"/>
        </w:rPr>
      </w:pPr>
    </w:p>
    <w:p w14:paraId="7FFE386B" w14:textId="15AAB9B8" w:rsidR="005961EE" w:rsidRDefault="005961EE" w:rsidP="005961EE">
      <w:pPr>
        <w:spacing w:line="240" w:lineRule="auto"/>
        <w:jc w:val="both"/>
        <w:rPr>
          <w:lang w:val="en-US"/>
        </w:rPr>
      </w:pPr>
      <w:r>
        <w:rPr>
          <w:lang w:val="en-US"/>
        </w:rPr>
        <w:t xml:space="preserve">Ruang lingkup </w:t>
      </w:r>
      <w:r w:rsidRPr="004A4AC7">
        <w:rPr>
          <w:b/>
          <w:bCs/>
          <w:lang w:val="en-US"/>
        </w:rPr>
        <w:t>Perjanjian</w:t>
      </w:r>
      <w:r w:rsidR="004A4AC7">
        <w:rPr>
          <w:lang w:val="en-US"/>
        </w:rPr>
        <w:t xml:space="preserve"> </w:t>
      </w:r>
      <w:r>
        <w:rPr>
          <w:lang w:val="en-US"/>
        </w:rPr>
        <w:t>ini meliputi:</w:t>
      </w:r>
    </w:p>
    <w:p w14:paraId="7572CF10" w14:textId="6509BE88" w:rsidR="00BB540E" w:rsidRPr="00BB540E" w:rsidRDefault="00BB540E" w:rsidP="00BB540E">
      <w:pPr>
        <w:pStyle w:val="ListParagraph"/>
        <w:numPr>
          <w:ilvl w:val="0"/>
          <w:numId w:val="28"/>
        </w:numPr>
        <w:spacing w:line="240" w:lineRule="auto"/>
        <w:jc w:val="both"/>
        <w:rPr>
          <w:lang w:val="en-US"/>
        </w:rPr>
      </w:pPr>
      <w:r w:rsidRPr="00BB540E">
        <w:rPr>
          <w:lang w:val="en-US"/>
        </w:rPr>
        <w:t>penelitian, pengembangan, pengkajian, penerapan, serta invensi dan inovasi di bidang industri;</w:t>
      </w:r>
    </w:p>
    <w:p w14:paraId="507E7C9E" w14:textId="7DD377E7" w:rsidR="00BB540E" w:rsidRPr="00BB540E" w:rsidRDefault="00BB540E" w:rsidP="00BB540E">
      <w:pPr>
        <w:pStyle w:val="ListParagraph"/>
        <w:numPr>
          <w:ilvl w:val="0"/>
          <w:numId w:val="28"/>
        </w:numPr>
        <w:spacing w:line="240" w:lineRule="auto"/>
        <w:jc w:val="both"/>
        <w:rPr>
          <w:lang w:val="en-US"/>
        </w:rPr>
      </w:pPr>
      <w:r w:rsidRPr="00BB540E">
        <w:rPr>
          <w:lang w:val="en-US"/>
        </w:rPr>
        <w:lastRenderedPageBreak/>
        <w:t xml:space="preserve">pemanfaatan bersama sarana dan prasarana yang dimiliki </w:t>
      </w:r>
      <w:r w:rsidRPr="004A4AC7">
        <w:rPr>
          <w:b/>
          <w:bCs/>
          <w:lang w:val="en-US"/>
        </w:rPr>
        <w:t>PARA PIHAK</w:t>
      </w:r>
      <w:r w:rsidRPr="00BB540E">
        <w:rPr>
          <w:lang w:val="en-US"/>
        </w:rPr>
        <w:t xml:space="preserve"> sesuai dengan ketentuan yang berlaku di masing-masing </w:t>
      </w:r>
      <w:r w:rsidRPr="004A4AC7">
        <w:rPr>
          <w:b/>
          <w:bCs/>
          <w:lang w:val="en-US"/>
        </w:rPr>
        <w:t>PIHAK</w:t>
      </w:r>
      <w:r w:rsidRPr="00BB540E">
        <w:rPr>
          <w:lang w:val="en-US"/>
        </w:rPr>
        <w:t>;</w:t>
      </w:r>
    </w:p>
    <w:p w14:paraId="1F7F9124" w14:textId="44BDA1E9" w:rsidR="00BB540E" w:rsidRPr="00BB540E" w:rsidRDefault="00BB540E" w:rsidP="00BB540E">
      <w:pPr>
        <w:pStyle w:val="ListParagraph"/>
        <w:numPr>
          <w:ilvl w:val="0"/>
          <w:numId w:val="28"/>
        </w:numPr>
        <w:spacing w:line="240" w:lineRule="auto"/>
        <w:jc w:val="both"/>
        <w:rPr>
          <w:lang w:val="en-US"/>
        </w:rPr>
      </w:pPr>
      <w:r w:rsidRPr="00BB540E">
        <w:rPr>
          <w:lang w:val="en-US"/>
        </w:rPr>
        <w:t>pertukaran personil dan/atau tenaga ahli;</w:t>
      </w:r>
    </w:p>
    <w:p w14:paraId="7BEFE073" w14:textId="497FD6FB" w:rsidR="00BB540E" w:rsidRPr="00BB540E" w:rsidRDefault="00BB540E" w:rsidP="00BB540E">
      <w:pPr>
        <w:pStyle w:val="ListParagraph"/>
        <w:numPr>
          <w:ilvl w:val="0"/>
          <w:numId w:val="28"/>
        </w:numPr>
        <w:spacing w:line="240" w:lineRule="auto"/>
        <w:jc w:val="both"/>
        <w:rPr>
          <w:lang w:val="en-US"/>
        </w:rPr>
      </w:pPr>
      <w:r w:rsidRPr="00BB540E">
        <w:rPr>
          <w:lang w:val="en-US"/>
        </w:rPr>
        <w:t>menyusun dan mempublikasikan karya tulis ilmiah dan pendaftaran kekayaan intelektual;</w:t>
      </w:r>
    </w:p>
    <w:p w14:paraId="3C829BD5" w14:textId="0864CCC0" w:rsidR="00BB540E" w:rsidRPr="00BB540E" w:rsidRDefault="00BB540E" w:rsidP="00BB540E">
      <w:pPr>
        <w:pStyle w:val="ListParagraph"/>
        <w:numPr>
          <w:ilvl w:val="0"/>
          <w:numId w:val="28"/>
        </w:numPr>
        <w:spacing w:line="240" w:lineRule="auto"/>
        <w:jc w:val="both"/>
        <w:rPr>
          <w:lang w:val="en-US"/>
        </w:rPr>
      </w:pPr>
      <w:r w:rsidRPr="00BB540E">
        <w:rPr>
          <w:lang w:val="en-US"/>
        </w:rPr>
        <w:t>menyelenggarakan</w:t>
      </w:r>
      <w:r w:rsidR="00685B8A">
        <w:rPr>
          <w:lang w:val="en-US"/>
        </w:rPr>
        <w:t xml:space="preserve"> </w:t>
      </w:r>
      <w:r w:rsidRPr="00BB540E">
        <w:rPr>
          <w:lang w:val="en-US"/>
        </w:rPr>
        <w:t>seminar/pelatihan/</w:t>
      </w:r>
      <w:r w:rsidRPr="00685B8A">
        <w:rPr>
          <w:i/>
          <w:iCs/>
          <w:lang w:val="en-US"/>
        </w:rPr>
        <w:t>knowledge sharing</w:t>
      </w:r>
      <w:r w:rsidRPr="00BB540E">
        <w:rPr>
          <w:lang w:val="en-US"/>
        </w:rPr>
        <w:t>/</w:t>
      </w:r>
      <w:r w:rsidRPr="00685B8A">
        <w:rPr>
          <w:i/>
          <w:iCs/>
          <w:lang w:val="en-US"/>
        </w:rPr>
        <w:t>studium generale</w:t>
      </w:r>
      <w:r w:rsidRPr="00BB540E">
        <w:rPr>
          <w:lang w:val="en-US"/>
        </w:rPr>
        <w:t>;</w:t>
      </w:r>
    </w:p>
    <w:p w14:paraId="79A0FE30" w14:textId="19F131EC" w:rsidR="00BB540E" w:rsidRPr="00BB540E" w:rsidRDefault="00BB540E" w:rsidP="00BB540E">
      <w:pPr>
        <w:pStyle w:val="ListParagraph"/>
        <w:numPr>
          <w:ilvl w:val="0"/>
          <w:numId w:val="28"/>
        </w:numPr>
        <w:spacing w:line="240" w:lineRule="auto"/>
        <w:jc w:val="both"/>
        <w:rPr>
          <w:lang w:val="en-US"/>
        </w:rPr>
      </w:pPr>
      <w:r w:rsidRPr="00BB540E">
        <w:rPr>
          <w:lang w:val="en-US"/>
        </w:rPr>
        <w:t xml:space="preserve">melakukan pengajaran/kuliah tamu/kunjungan </w:t>
      </w:r>
      <w:r w:rsidR="003C5354">
        <w:rPr>
          <w:lang w:val="en-US"/>
        </w:rPr>
        <w:t>industri;</w:t>
      </w:r>
    </w:p>
    <w:p w14:paraId="43B98FAA" w14:textId="3D7EF54D" w:rsidR="00EE3BBD" w:rsidRDefault="009E4974" w:rsidP="00BB540E">
      <w:pPr>
        <w:pStyle w:val="ListParagraph"/>
        <w:numPr>
          <w:ilvl w:val="0"/>
          <w:numId w:val="28"/>
        </w:numPr>
        <w:spacing w:line="240" w:lineRule="auto"/>
        <w:jc w:val="both"/>
        <w:rPr>
          <w:lang w:val="en-US"/>
        </w:rPr>
      </w:pPr>
      <w:r>
        <w:rPr>
          <w:lang w:val="en-US"/>
        </w:rPr>
        <w:t>MBKM</w:t>
      </w:r>
      <w:r w:rsidR="00BB540E" w:rsidRPr="00BB540E">
        <w:rPr>
          <w:lang w:val="en-US"/>
        </w:rPr>
        <w:t xml:space="preserve"> dan PKL mahasiswa</w:t>
      </w:r>
      <w:r w:rsidR="003C5354">
        <w:rPr>
          <w:lang w:val="en-US"/>
        </w:rPr>
        <w:t>; dan</w:t>
      </w:r>
    </w:p>
    <w:p w14:paraId="6EF83BA7" w14:textId="6D514E4C" w:rsidR="003C5354" w:rsidRPr="00BB540E" w:rsidRDefault="00B54E25" w:rsidP="00BB540E">
      <w:pPr>
        <w:pStyle w:val="ListParagraph"/>
        <w:numPr>
          <w:ilvl w:val="0"/>
          <w:numId w:val="28"/>
        </w:numPr>
        <w:spacing w:line="240" w:lineRule="auto"/>
        <w:jc w:val="both"/>
        <w:rPr>
          <w:lang w:val="en-US"/>
        </w:rPr>
      </w:pPr>
      <w:r>
        <w:rPr>
          <w:lang w:val="en-US"/>
        </w:rPr>
        <w:t xml:space="preserve">Pengabdian kepada </w:t>
      </w:r>
      <w:r w:rsidR="006B03B9">
        <w:rPr>
          <w:lang w:val="en-US"/>
        </w:rPr>
        <w:t>M</w:t>
      </w:r>
      <w:r>
        <w:rPr>
          <w:lang w:val="en-US"/>
        </w:rPr>
        <w:t>asyarakat</w:t>
      </w:r>
      <w:r w:rsidR="006B03B9">
        <w:rPr>
          <w:lang w:val="en-US"/>
        </w:rPr>
        <w:t xml:space="preserve"> (PkM)</w:t>
      </w:r>
    </w:p>
    <w:p w14:paraId="5583B343" w14:textId="2A0A096D" w:rsidR="00685B8A" w:rsidRDefault="00685B8A" w:rsidP="00BB540E">
      <w:pPr>
        <w:spacing w:line="240" w:lineRule="auto"/>
        <w:rPr>
          <w:b/>
          <w:bCs/>
          <w:lang w:val="en-US"/>
        </w:rPr>
      </w:pPr>
    </w:p>
    <w:p w14:paraId="5E186B12" w14:textId="77777777" w:rsidR="00207683" w:rsidRDefault="00207683" w:rsidP="00BB540E">
      <w:pPr>
        <w:spacing w:line="240" w:lineRule="auto"/>
        <w:rPr>
          <w:b/>
          <w:bCs/>
          <w:lang w:val="en-US"/>
        </w:rPr>
      </w:pPr>
    </w:p>
    <w:p w14:paraId="1830FA38" w14:textId="74252CFB" w:rsidR="00B42F01" w:rsidRPr="00B42F01" w:rsidRDefault="00B42F01" w:rsidP="00EE3BBD">
      <w:pPr>
        <w:spacing w:line="240" w:lineRule="auto"/>
        <w:jc w:val="center"/>
        <w:rPr>
          <w:b/>
          <w:bCs/>
          <w:lang w:val="en-US"/>
        </w:rPr>
      </w:pPr>
      <w:r w:rsidRPr="00B42F01">
        <w:rPr>
          <w:b/>
          <w:bCs/>
          <w:lang w:val="en-US"/>
        </w:rPr>
        <w:t xml:space="preserve">PASAL </w:t>
      </w:r>
      <w:r w:rsidR="00BB540E">
        <w:rPr>
          <w:b/>
          <w:bCs/>
          <w:lang w:val="en-US"/>
        </w:rPr>
        <w:t>3</w:t>
      </w:r>
    </w:p>
    <w:p w14:paraId="6DF2D382" w14:textId="399811D3" w:rsidR="00B42F01" w:rsidRDefault="001F2CC2" w:rsidP="00EE3BBD">
      <w:pPr>
        <w:spacing w:line="240" w:lineRule="auto"/>
        <w:jc w:val="center"/>
        <w:rPr>
          <w:b/>
          <w:bCs/>
          <w:lang w:val="en-US"/>
        </w:rPr>
      </w:pPr>
      <w:r>
        <w:rPr>
          <w:b/>
          <w:bCs/>
          <w:lang w:val="en-US"/>
        </w:rPr>
        <w:t>PELAKSANAAN</w:t>
      </w:r>
    </w:p>
    <w:p w14:paraId="2F9B7F0F" w14:textId="77777777" w:rsidR="00E22E11" w:rsidRDefault="00E22E11" w:rsidP="001F2CC2">
      <w:pPr>
        <w:spacing w:line="240" w:lineRule="auto"/>
        <w:jc w:val="both"/>
        <w:rPr>
          <w:lang w:val="en-US"/>
        </w:rPr>
      </w:pPr>
    </w:p>
    <w:p w14:paraId="3763A6B7" w14:textId="77777777" w:rsidR="00685B8A" w:rsidRDefault="00685B8A" w:rsidP="00685B8A">
      <w:pPr>
        <w:pStyle w:val="ListParagraph"/>
        <w:widowControl w:val="0"/>
        <w:numPr>
          <w:ilvl w:val="0"/>
          <w:numId w:val="30"/>
        </w:numPr>
        <w:tabs>
          <w:tab w:val="left" w:pos="9589"/>
        </w:tabs>
        <w:autoSpaceDE w:val="0"/>
        <w:autoSpaceDN w:val="0"/>
        <w:spacing w:line="240" w:lineRule="auto"/>
        <w:ind w:left="567" w:right="108" w:hanging="567"/>
        <w:contextualSpacing w:val="0"/>
        <w:jc w:val="both"/>
        <w:rPr>
          <w:rFonts w:ascii="Arial" w:hAnsi="Arial" w:cs="Arial"/>
          <w:lang w:val="en-US"/>
        </w:rPr>
      </w:pPr>
      <w:r>
        <w:rPr>
          <w:rFonts w:ascii="Arial" w:hAnsi="Arial" w:cs="Arial"/>
        </w:rPr>
        <w:t xml:space="preserve">Satuan kerja/organisasi sebagai pelaksana </w:t>
      </w:r>
      <w:r>
        <w:rPr>
          <w:rFonts w:ascii="Arial" w:hAnsi="Arial" w:cs="Arial"/>
          <w:b/>
          <w:bCs/>
        </w:rPr>
        <w:t xml:space="preserve">Perjanjian </w:t>
      </w:r>
      <w:r>
        <w:rPr>
          <w:rFonts w:ascii="Arial" w:hAnsi="Arial" w:cs="Arial"/>
        </w:rPr>
        <w:t>ini adalah sebagai berikut:</w:t>
      </w:r>
    </w:p>
    <w:p w14:paraId="04FF97EC" w14:textId="77777777" w:rsidR="00685B8A" w:rsidRDefault="00685B8A" w:rsidP="00685B8A">
      <w:pPr>
        <w:pStyle w:val="ListParagraph"/>
        <w:widowControl w:val="0"/>
        <w:numPr>
          <w:ilvl w:val="0"/>
          <w:numId w:val="31"/>
        </w:numPr>
        <w:tabs>
          <w:tab w:val="left" w:pos="9589"/>
        </w:tabs>
        <w:autoSpaceDE w:val="0"/>
        <w:autoSpaceDN w:val="0"/>
        <w:spacing w:line="240" w:lineRule="auto"/>
        <w:ind w:left="993" w:right="108" w:hanging="426"/>
        <w:contextualSpacing w:val="0"/>
        <w:jc w:val="both"/>
        <w:rPr>
          <w:rFonts w:ascii="Arial" w:hAnsi="Arial" w:cs="Arial"/>
        </w:rPr>
      </w:pPr>
      <w:r>
        <w:rPr>
          <w:rFonts w:ascii="Arial" w:hAnsi="Arial" w:cs="Arial"/>
          <w:b/>
          <w:bCs/>
        </w:rPr>
        <w:t>PIHAK KESATU</w:t>
      </w:r>
      <w:r>
        <w:rPr>
          <w:rFonts w:ascii="Arial" w:hAnsi="Arial" w:cs="Arial"/>
        </w:rPr>
        <w:t xml:space="preserve">: </w:t>
      </w:r>
    </w:p>
    <w:p w14:paraId="5C73D940" w14:textId="77777777" w:rsidR="00685B8A" w:rsidRDefault="00685B8A" w:rsidP="003423BF">
      <w:pPr>
        <w:pStyle w:val="ListParagraph"/>
        <w:widowControl w:val="0"/>
        <w:numPr>
          <w:ilvl w:val="0"/>
          <w:numId w:val="32"/>
        </w:numPr>
        <w:tabs>
          <w:tab w:val="left" w:pos="9589"/>
        </w:tabs>
        <w:autoSpaceDE w:val="0"/>
        <w:autoSpaceDN w:val="0"/>
        <w:spacing w:after="240" w:line="240" w:lineRule="auto"/>
        <w:ind w:left="1418" w:right="108" w:hanging="425"/>
        <w:contextualSpacing w:val="0"/>
        <w:jc w:val="both"/>
        <w:rPr>
          <w:rFonts w:ascii="Arial" w:hAnsi="Arial" w:cs="Arial"/>
        </w:rPr>
      </w:pPr>
      <w:r>
        <w:rPr>
          <w:rFonts w:ascii="Arial" w:hAnsi="Arial" w:cs="Arial"/>
        </w:rPr>
        <w:t xml:space="preserve">Fakultas Sains, Universitas Islam Negeri Sultan Maulana Hasanuddin Banten </w:t>
      </w:r>
    </w:p>
    <w:p w14:paraId="63626602" w14:textId="77777777" w:rsidR="00685B8A" w:rsidRDefault="00685B8A" w:rsidP="00685B8A">
      <w:pPr>
        <w:pStyle w:val="ListParagraph"/>
        <w:widowControl w:val="0"/>
        <w:numPr>
          <w:ilvl w:val="0"/>
          <w:numId w:val="33"/>
        </w:numPr>
        <w:tabs>
          <w:tab w:val="left" w:pos="9589"/>
        </w:tabs>
        <w:autoSpaceDE w:val="0"/>
        <w:autoSpaceDN w:val="0"/>
        <w:spacing w:line="240" w:lineRule="auto"/>
        <w:ind w:left="993" w:right="108" w:hanging="426"/>
        <w:contextualSpacing w:val="0"/>
        <w:jc w:val="both"/>
        <w:rPr>
          <w:rFonts w:ascii="Arial" w:hAnsi="Arial" w:cs="Arial"/>
        </w:rPr>
      </w:pPr>
      <w:r>
        <w:rPr>
          <w:rFonts w:ascii="Arial" w:hAnsi="Arial" w:cs="Arial"/>
          <w:b/>
          <w:bCs/>
        </w:rPr>
        <w:t>PIHAK KEDUA</w:t>
      </w:r>
      <w:r>
        <w:rPr>
          <w:rFonts w:ascii="Arial" w:hAnsi="Arial" w:cs="Arial"/>
        </w:rPr>
        <w:t>:</w:t>
      </w:r>
    </w:p>
    <w:p w14:paraId="50F03AEF" w14:textId="7ED83C93" w:rsidR="00685B8A" w:rsidRDefault="00F2548B" w:rsidP="003423BF">
      <w:pPr>
        <w:pStyle w:val="ListParagraph"/>
        <w:widowControl w:val="0"/>
        <w:numPr>
          <w:ilvl w:val="0"/>
          <w:numId w:val="34"/>
        </w:numPr>
        <w:tabs>
          <w:tab w:val="left" w:pos="9589"/>
        </w:tabs>
        <w:autoSpaceDE w:val="0"/>
        <w:autoSpaceDN w:val="0"/>
        <w:spacing w:after="240" w:line="240" w:lineRule="auto"/>
        <w:ind w:right="108"/>
        <w:contextualSpacing w:val="0"/>
        <w:jc w:val="both"/>
        <w:rPr>
          <w:rFonts w:ascii="Arial" w:hAnsi="Arial" w:cs="Arial"/>
        </w:rPr>
      </w:pPr>
      <w:r w:rsidRPr="00F2548B">
        <w:rPr>
          <w:rFonts w:ascii="Arial" w:hAnsi="Arial" w:cs="Arial"/>
          <w:lang w:val="en-US"/>
        </w:rPr>
        <w:t xml:space="preserve">PT. Indah Kiat </w:t>
      </w:r>
      <w:r w:rsidRPr="00F2548B">
        <w:rPr>
          <w:rFonts w:ascii="Arial" w:hAnsi="Arial" w:cs="Arial"/>
          <w:i/>
          <w:iCs/>
          <w:lang w:val="en-US"/>
        </w:rPr>
        <w:t>Pulp</w:t>
      </w:r>
      <w:r w:rsidRPr="00F2548B">
        <w:rPr>
          <w:rFonts w:ascii="Arial" w:hAnsi="Arial" w:cs="Arial"/>
          <w:lang w:val="en-US"/>
        </w:rPr>
        <w:t xml:space="preserve"> &amp; </w:t>
      </w:r>
      <w:r w:rsidRPr="00F2548B">
        <w:rPr>
          <w:rFonts w:ascii="Arial" w:hAnsi="Arial" w:cs="Arial"/>
          <w:i/>
          <w:iCs/>
          <w:lang w:val="en-US"/>
        </w:rPr>
        <w:t>Paper</w:t>
      </w:r>
    </w:p>
    <w:p w14:paraId="2B11C55B" w14:textId="77777777" w:rsidR="00685B8A" w:rsidRDefault="00685B8A" w:rsidP="00685B8A">
      <w:pPr>
        <w:pStyle w:val="ListParagraph"/>
        <w:widowControl w:val="0"/>
        <w:numPr>
          <w:ilvl w:val="0"/>
          <w:numId w:val="30"/>
        </w:numPr>
        <w:tabs>
          <w:tab w:val="left" w:pos="9589"/>
        </w:tabs>
        <w:autoSpaceDE w:val="0"/>
        <w:autoSpaceDN w:val="0"/>
        <w:spacing w:line="240" w:lineRule="auto"/>
        <w:ind w:left="567" w:right="108" w:hanging="567"/>
        <w:contextualSpacing w:val="0"/>
        <w:jc w:val="both"/>
        <w:rPr>
          <w:rFonts w:ascii="Arial" w:hAnsi="Arial" w:cs="Arial"/>
        </w:rPr>
      </w:pPr>
      <w:r>
        <w:rPr>
          <w:rFonts w:ascii="Arial" w:hAnsi="Arial" w:cs="Arial"/>
        </w:rPr>
        <w:t xml:space="preserve">Dalam melaksanakan ruang lingkup sebagaimana dimaksud dalam Pasal 2 </w:t>
      </w:r>
      <w:r>
        <w:rPr>
          <w:rFonts w:ascii="Arial" w:hAnsi="Arial" w:cs="Arial"/>
          <w:b/>
          <w:bCs/>
        </w:rPr>
        <w:t>Perjanjian</w:t>
      </w:r>
      <w:r>
        <w:rPr>
          <w:rFonts w:ascii="Arial" w:hAnsi="Arial" w:cs="Arial"/>
        </w:rPr>
        <w:t xml:space="preserve"> ini, pelaksana </w:t>
      </w:r>
      <w:r>
        <w:rPr>
          <w:rFonts w:ascii="Arial" w:hAnsi="Arial" w:cs="Arial"/>
          <w:b/>
          <w:bCs/>
        </w:rPr>
        <w:t>Perjanjian</w:t>
      </w:r>
      <w:r>
        <w:rPr>
          <w:rFonts w:ascii="Arial" w:hAnsi="Arial" w:cs="Arial"/>
        </w:rPr>
        <w:t xml:space="preserve"> menyusun dan menyepakati</w:t>
      </w:r>
      <w:r>
        <w:rPr>
          <w:rFonts w:ascii="Arial" w:hAnsi="Arial" w:cs="Arial"/>
          <w:i/>
          <w:iCs/>
        </w:rPr>
        <w:t xml:space="preserve"> </w:t>
      </w:r>
      <w:r>
        <w:rPr>
          <w:rFonts w:ascii="Arial" w:hAnsi="Arial" w:cs="Arial"/>
        </w:rPr>
        <w:t>rencana kerja atau bentuk lain yang disepakati.</w:t>
      </w:r>
    </w:p>
    <w:p w14:paraId="63CD086D" w14:textId="77777777" w:rsidR="00685B8A" w:rsidRDefault="00685B8A" w:rsidP="00685B8A">
      <w:pPr>
        <w:pStyle w:val="ListParagraph"/>
        <w:widowControl w:val="0"/>
        <w:numPr>
          <w:ilvl w:val="0"/>
          <w:numId w:val="30"/>
        </w:numPr>
        <w:tabs>
          <w:tab w:val="left" w:pos="9589"/>
        </w:tabs>
        <w:autoSpaceDE w:val="0"/>
        <w:autoSpaceDN w:val="0"/>
        <w:spacing w:line="240" w:lineRule="auto"/>
        <w:ind w:left="567" w:right="108" w:hanging="567"/>
        <w:contextualSpacing w:val="0"/>
        <w:jc w:val="both"/>
        <w:rPr>
          <w:rFonts w:ascii="Arial" w:hAnsi="Arial" w:cs="Arial"/>
        </w:rPr>
      </w:pPr>
      <w:r>
        <w:rPr>
          <w:rFonts w:ascii="Arial" w:hAnsi="Arial" w:cs="Arial"/>
        </w:rPr>
        <w:t>Rencana kerja atau bentuk lain yang disepakati</w:t>
      </w:r>
      <w:r>
        <w:rPr>
          <w:rFonts w:ascii="Arial" w:hAnsi="Arial" w:cs="Arial"/>
          <w:i/>
          <w:iCs/>
        </w:rPr>
        <w:t xml:space="preserve"> </w:t>
      </w:r>
      <w:r>
        <w:rPr>
          <w:rFonts w:ascii="Arial" w:hAnsi="Arial" w:cs="Arial"/>
        </w:rPr>
        <w:t>sebagaimana dimaksud pada ayat (2) berisi rencana kegiatan yang akan dilaksanakan mencakup antara lain tujuan, sasaran, keluaran, tahapan dan jadwal pelaksanaan, personil yang terlibat, pembiayaan, serta hal-hal lain yang dianggap perlu.</w:t>
      </w:r>
    </w:p>
    <w:p w14:paraId="4AF62413" w14:textId="77777777" w:rsidR="00685B8A" w:rsidRDefault="00685B8A" w:rsidP="00685B8A">
      <w:pPr>
        <w:pStyle w:val="ListParagraph"/>
        <w:widowControl w:val="0"/>
        <w:numPr>
          <w:ilvl w:val="0"/>
          <w:numId w:val="30"/>
        </w:numPr>
        <w:tabs>
          <w:tab w:val="left" w:pos="9589"/>
        </w:tabs>
        <w:autoSpaceDE w:val="0"/>
        <w:autoSpaceDN w:val="0"/>
        <w:spacing w:line="240" w:lineRule="auto"/>
        <w:ind w:left="567" w:right="108" w:hanging="567"/>
        <w:contextualSpacing w:val="0"/>
        <w:jc w:val="both"/>
        <w:rPr>
          <w:rFonts w:ascii="Arial" w:hAnsi="Arial" w:cs="Arial"/>
        </w:rPr>
      </w:pPr>
      <w:r>
        <w:rPr>
          <w:rFonts w:ascii="Arial" w:hAnsi="Arial" w:cs="Arial"/>
        </w:rPr>
        <w:t>Rencana kerja atau bentuk lain yang disepakati</w:t>
      </w:r>
      <w:r>
        <w:rPr>
          <w:rFonts w:ascii="Arial" w:hAnsi="Arial" w:cs="Arial"/>
          <w:i/>
          <w:iCs/>
        </w:rPr>
        <w:t xml:space="preserve"> </w:t>
      </w:r>
      <w:r>
        <w:rPr>
          <w:rFonts w:ascii="Arial" w:hAnsi="Arial" w:cs="Arial"/>
        </w:rPr>
        <w:t xml:space="preserve">sebagaimana dimaksud pada ayat (3) menjadi bagian yang tidak terpisahkan dari </w:t>
      </w:r>
      <w:r>
        <w:rPr>
          <w:rFonts w:ascii="Arial" w:hAnsi="Arial" w:cs="Arial"/>
          <w:b/>
          <w:bCs/>
        </w:rPr>
        <w:t>Perjanjian</w:t>
      </w:r>
      <w:r>
        <w:rPr>
          <w:rFonts w:ascii="Arial" w:hAnsi="Arial" w:cs="Arial"/>
        </w:rPr>
        <w:t xml:space="preserve"> ini.</w:t>
      </w:r>
    </w:p>
    <w:p w14:paraId="49533E78" w14:textId="3869B94A" w:rsidR="00EE3BBD" w:rsidRPr="00685B8A" w:rsidRDefault="00685B8A" w:rsidP="00685B8A">
      <w:pPr>
        <w:pStyle w:val="ListParagraph"/>
        <w:widowControl w:val="0"/>
        <w:numPr>
          <w:ilvl w:val="0"/>
          <w:numId w:val="30"/>
        </w:numPr>
        <w:tabs>
          <w:tab w:val="left" w:pos="9589"/>
        </w:tabs>
        <w:autoSpaceDE w:val="0"/>
        <w:autoSpaceDN w:val="0"/>
        <w:spacing w:line="240" w:lineRule="auto"/>
        <w:ind w:left="567" w:right="108" w:hanging="567"/>
        <w:contextualSpacing w:val="0"/>
        <w:jc w:val="both"/>
        <w:rPr>
          <w:rFonts w:ascii="Arial" w:hAnsi="Arial" w:cs="Arial"/>
        </w:rPr>
      </w:pPr>
      <w:r w:rsidRPr="00685B8A">
        <w:rPr>
          <w:rFonts w:ascii="Arial" w:hAnsi="Arial" w:cs="Arial"/>
        </w:rPr>
        <w:t xml:space="preserve">Dalam melaksanakan setiap kegiatan berdasarkan </w:t>
      </w:r>
      <w:r w:rsidRPr="00685B8A">
        <w:rPr>
          <w:rFonts w:ascii="Arial" w:hAnsi="Arial" w:cs="Arial"/>
          <w:b/>
          <w:bCs/>
        </w:rPr>
        <w:t>Perjanjian</w:t>
      </w:r>
      <w:r w:rsidRPr="00685B8A">
        <w:rPr>
          <w:rFonts w:ascii="Arial" w:hAnsi="Arial" w:cs="Arial"/>
        </w:rPr>
        <w:t xml:space="preserve"> ini </w:t>
      </w:r>
      <w:r w:rsidRPr="00685B8A">
        <w:rPr>
          <w:rFonts w:ascii="Arial" w:hAnsi="Arial" w:cs="Arial"/>
          <w:b/>
          <w:bCs/>
        </w:rPr>
        <w:t>PARA PIHAK</w:t>
      </w:r>
      <w:r w:rsidRPr="00685B8A">
        <w:rPr>
          <w:rFonts w:ascii="Arial" w:hAnsi="Arial" w:cs="Arial"/>
        </w:rPr>
        <w:t xml:space="preserve"> harus memperhatikan ketentuan peraturan perundang-undangan, prosedur dan ketentuan lainnya yang berlaku bagi </w:t>
      </w:r>
      <w:r w:rsidRPr="00685B8A">
        <w:rPr>
          <w:rFonts w:ascii="Arial" w:hAnsi="Arial" w:cs="Arial"/>
          <w:b/>
          <w:bCs/>
        </w:rPr>
        <w:t>PARA PIHAK</w:t>
      </w:r>
      <w:r w:rsidRPr="00685B8A">
        <w:rPr>
          <w:rFonts w:ascii="Arial" w:hAnsi="Arial" w:cs="Arial"/>
        </w:rPr>
        <w:t>.</w:t>
      </w:r>
    </w:p>
    <w:p w14:paraId="72566C4D" w14:textId="77777777" w:rsidR="00BB540E" w:rsidRDefault="00BB540E" w:rsidP="00EE3BBD">
      <w:pPr>
        <w:spacing w:line="240" w:lineRule="auto"/>
        <w:jc w:val="center"/>
        <w:rPr>
          <w:b/>
          <w:bCs/>
          <w:lang w:val="en-US"/>
        </w:rPr>
      </w:pPr>
    </w:p>
    <w:p w14:paraId="0AA8071D" w14:textId="77777777" w:rsidR="00BB540E" w:rsidRDefault="00BB540E" w:rsidP="00ED566E">
      <w:pPr>
        <w:spacing w:line="240" w:lineRule="auto"/>
        <w:rPr>
          <w:b/>
          <w:bCs/>
          <w:lang w:val="en-US"/>
        </w:rPr>
      </w:pPr>
    </w:p>
    <w:p w14:paraId="458872A2" w14:textId="19C37AEC" w:rsidR="00B42F01" w:rsidRPr="00B42F01" w:rsidRDefault="00B42F01" w:rsidP="00EE3BBD">
      <w:pPr>
        <w:spacing w:line="240" w:lineRule="auto"/>
        <w:jc w:val="center"/>
        <w:rPr>
          <w:b/>
          <w:bCs/>
          <w:lang w:val="en-US"/>
        </w:rPr>
      </w:pPr>
      <w:r w:rsidRPr="00B42F01">
        <w:rPr>
          <w:b/>
          <w:bCs/>
          <w:lang w:val="en-US"/>
        </w:rPr>
        <w:t xml:space="preserve">PASAL </w:t>
      </w:r>
      <w:r w:rsidR="00BB540E">
        <w:rPr>
          <w:b/>
          <w:bCs/>
          <w:lang w:val="en-US"/>
        </w:rPr>
        <w:t>4</w:t>
      </w:r>
    </w:p>
    <w:p w14:paraId="79448ACA" w14:textId="558254CD" w:rsidR="00B42F01" w:rsidRDefault="00603643" w:rsidP="00EE3BBD">
      <w:pPr>
        <w:spacing w:line="240" w:lineRule="auto"/>
        <w:jc w:val="center"/>
        <w:rPr>
          <w:lang w:val="en-US"/>
        </w:rPr>
      </w:pPr>
      <w:r>
        <w:rPr>
          <w:b/>
          <w:bCs/>
          <w:lang w:val="en-US"/>
        </w:rPr>
        <w:t>KORESPONDENSI</w:t>
      </w:r>
    </w:p>
    <w:p w14:paraId="4DC4294F" w14:textId="797199BB" w:rsidR="00B42F01" w:rsidRDefault="00B42F01" w:rsidP="00EE3BBD">
      <w:pPr>
        <w:spacing w:line="240" w:lineRule="auto"/>
        <w:jc w:val="center"/>
        <w:rPr>
          <w:lang w:val="en-US"/>
        </w:rPr>
      </w:pPr>
    </w:p>
    <w:p w14:paraId="3F576FD3" w14:textId="77777777" w:rsidR="00603643" w:rsidRDefault="00603643" w:rsidP="00603643">
      <w:pPr>
        <w:pStyle w:val="ListParagraph"/>
        <w:numPr>
          <w:ilvl w:val="0"/>
          <w:numId w:val="35"/>
        </w:numPr>
        <w:spacing w:after="120" w:line="240" w:lineRule="auto"/>
        <w:ind w:left="567" w:hanging="567"/>
        <w:contextualSpacing w:val="0"/>
        <w:jc w:val="both"/>
        <w:rPr>
          <w:rFonts w:ascii="Arial" w:hAnsi="Arial" w:cs="Arial"/>
          <w:lang w:val="en-US"/>
        </w:rPr>
      </w:pPr>
      <w:r>
        <w:rPr>
          <w:rFonts w:ascii="Arial" w:hAnsi="Arial" w:cs="Arial"/>
        </w:rPr>
        <w:t xml:space="preserve">Setiap dan seluruh pemberitahuan, surat-menyurat dan korespondensi lainnya sehubungan dengan ketentuan-ketentuan dalam </w:t>
      </w:r>
      <w:r>
        <w:rPr>
          <w:rFonts w:ascii="Arial" w:hAnsi="Arial" w:cs="Arial"/>
          <w:b/>
          <w:bCs/>
        </w:rPr>
        <w:t xml:space="preserve">Perjanjian </w:t>
      </w:r>
      <w:r>
        <w:rPr>
          <w:rFonts w:ascii="Arial" w:hAnsi="Arial" w:cs="Arial"/>
        </w:rPr>
        <w:t xml:space="preserve">wajib diberitahukan secara tertulis melalui jasa kurir atau pos tercatat dengan tanda terima yang jelas atau melalui surat elektronik di alamat masing-masing </w:t>
      </w:r>
      <w:r>
        <w:rPr>
          <w:rFonts w:ascii="Arial" w:hAnsi="Arial" w:cs="Arial"/>
          <w:b/>
          <w:bCs/>
        </w:rPr>
        <w:t>PIHAK</w:t>
      </w:r>
      <w:r>
        <w:rPr>
          <w:rFonts w:ascii="Arial" w:hAnsi="Arial" w:cs="Arial"/>
        </w:rPr>
        <w:t xml:space="preserve"> sebagai berikut:</w:t>
      </w:r>
    </w:p>
    <w:p w14:paraId="1869BDDB" w14:textId="77777777" w:rsidR="00603643" w:rsidRDefault="00603643" w:rsidP="00603643">
      <w:pPr>
        <w:pStyle w:val="ListParagraph"/>
        <w:numPr>
          <w:ilvl w:val="0"/>
          <w:numId w:val="36"/>
        </w:numPr>
        <w:spacing w:before="120" w:line="240" w:lineRule="auto"/>
        <w:ind w:left="993" w:hanging="426"/>
        <w:contextualSpacing w:val="0"/>
        <w:jc w:val="both"/>
        <w:rPr>
          <w:rFonts w:ascii="Arial" w:hAnsi="Arial" w:cs="Arial"/>
        </w:rPr>
      </w:pPr>
      <w:r>
        <w:rPr>
          <w:rFonts w:ascii="Arial" w:hAnsi="Arial" w:cs="Arial"/>
        </w:rPr>
        <w:t xml:space="preserve">Untuk </w:t>
      </w:r>
      <w:r>
        <w:rPr>
          <w:rFonts w:ascii="Arial" w:hAnsi="Arial" w:cs="Arial"/>
          <w:b/>
          <w:bCs/>
        </w:rPr>
        <w:t>PIHAK KESATU</w:t>
      </w:r>
      <w:r>
        <w:rPr>
          <w:rFonts w:ascii="Arial" w:hAnsi="Arial" w:cs="Arial"/>
        </w:rPr>
        <w:t>:</w:t>
      </w:r>
    </w:p>
    <w:p w14:paraId="2BA549FC" w14:textId="77777777" w:rsidR="00603643" w:rsidRDefault="00603643" w:rsidP="00603643">
      <w:pPr>
        <w:pStyle w:val="ListParagraph"/>
        <w:spacing w:before="120" w:line="240" w:lineRule="auto"/>
        <w:ind w:left="993"/>
        <w:jc w:val="both"/>
        <w:rPr>
          <w:rFonts w:ascii="Arial" w:hAnsi="Arial" w:cs="Arial"/>
          <w:color w:val="000000"/>
        </w:rPr>
      </w:pPr>
      <w:r>
        <w:rPr>
          <w:rFonts w:ascii="Arial" w:hAnsi="Arial" w:cs="Arial"/>
          <w:color w:val="000000"/>
        </w:rPr>
        <w:t>Fakultas Sains</w:t>
      </w:r>
    </w:p>
    <w:p w14:paraId="7F1410B3" w14:textId="77777777" w:rsidR="00603643" w:rsidRDefault="00603643" w:rsidP="00603643">
      <w:pPr>
        <w:pStyle w:val="ListParagraph"/>
        <w:spacing w:line="240" w:lineRule="auto"/>
        <w:ind w:left="993"/>
        <w:jc w:val="both"/>
        <w:rPr>
          <w:rFonts w:ascii="Arial" w:hAnsi="Arial" w:cs="Arial"/>
          <w:bCs/>
          <w:lang w:val="en-ID"/>
        </w:rPr>
      </w:pPr>
      <w:r>
        <w:rPr>
          <w:rFonts w:ascii="Arial" w:hAnsi="Arial" w:cs="Arial"/>
          <w:bCs/>
          <w:lang w:val="en-ID"/>
        </w:rPr>
        <w:lastRenderedPageBreak/>
        <w:t>Universitas Islam Negeri Sultan Maulana Hasanuddin Banten</w:t>
      </w:r>
    </w:p>
    <w:p w14:paraId="3FD1A028" w14:textId="77777777" w:rsidR="00603643" w:rsidRDefault="00603643" w:rsidP="00603643">
      <w:pPr>
        <w:pStyle w:val="ListParagraph"/>
        <w:spacing w:line="240" w:lineRule="auto"/>
        <w:ind w:left="993"/>
        <w:jc w:val="both"/>
        <w:rPr>
          <w:rFonts w:ascii="Arial" w:hAnsi="Arial" w:cs="Arial"/>
          <w:bCs/>
          <w:lang w:val="en-US"/>
        </w:rPr>
      </w:pPr>
      <w:r>
        <w:rPr>
          <w:rFonts w:ascii="Arial" w:hAnsi="Arial" w:cs="Arial"/>
          <w:bCs/>
          <w:lang w:val="en-ID"/>
        </w:rPr>
        <w:t>Gedung Fakultas Sains</w:t>
      </w:r>
    </w:p>
    <w:p w14:paraId="67FA058E" w14:textId="77777777" w:rsidR="00603643" w:rsidRDefault="00603643" w:rsidP="00603643">
      <w:pPr>
        <w:pStyle w:val="ListParagraph"/>
        <w:spacing w:line="240" w:lineRule="auto"/>
        <w:ind w:left="993"/>
        <w:jc w:val="both"/>
        <w:rPr>
          <w:rFonts w:ascii="Arial" w:hAnsi="Arial" w:cs="Arial"/>
        </w:rPr>
      </w:pPr>
      <w:r>
        <w:rPr>
          <w:rFonts w:ascii="Arial" w:hAnsi="Arial" w:cs="Arial"/>
        </w:rPr>
        <w:t>Jalan Syech Nawawi Al-Bantani, Kp. Andamu’i, Kelurahan Sukawana, Kecamatan Curug, Kota Serang</w:t>
      </w:r>
    </w:p>
    <w:p w14:paraId="7DB40F6B" w14:textId="77777777" w:rsidR="00603643" w:rsidRDefault="00603643" w:rsidP="00603643">
      <w:pPr>
        <w:pStyle w:val="ListParagraph"/>
        <w:spacing w:line="240" w:lineRule="auto"/>
        <w:ind w:left="993"/>
        <w:jc w:val="both"/>
        <w:rPr>
          <w:rFonts w:ascii="Arial" w:hAnsi="Arial" w:cs="Arial"/>
        </w:rPr>
      </w:pPr>
    </w:p>
    <w:p w14:paraId="7FC13CF8" w14:textId="77777777" w:rsidR="0058696C" w:rsidRDefault="0058696C" w:rsidP="0058696C">
      <w:pPr>
        <w:pStyle w:val="ListParagraph"/>
        <w:tabs>
          <w:tab w:val="left" w:pos="2552"/>
          <w:tab w:val="left" w:pos="2835"/>
        </w:tabs>
        <w:spacing w:line="240" w:lineRule="auto"/>
        <w:ind w:left="993"/>
        <w:jc w:val="both"/>
        <w:rPr>
          <w:rFonts w:ascii="Arial" w:hAnsi="Arial" w:cs="Arial"/>
        </w:rPr>
      </w:pPr>
      <w:r w:rsidRPr="005F0F81">
        <w:rPr>
          <w:rFonts w:ascii="Arial" w:hAnsi="Arial" w:cs="Arial"/>
        </w:rPr>
        <w:t>Nama</w:t>
      </w:r>
      <w:r>
        <w:rPr>
          <w:rFonts w:ascii="Arial" w:hAnsi="Arial" w:cs="Arial"/>
        </w:rPr>
        <w:tab/>
      </w:r>
      <w:r>
        <w:rPr>
          <w:rFonts w:ascii="Arial" w:hAnsi="Arial" w:cs="Arial"/>
        </w:rPr>
        <w:tab/>
        <w:t>: Dr. Eko Wahyu Wibowo, M.Si.</w:t>
      </w:r>
    </w:p>
    <w:p w14:paraId="334CF33A" w14:textId="6FB1F7E5" w:rsidR="0058696C" w:rsidRPr="00986FF5" w:rsidRDefault="0058696C" w:rsidP="00AF2540">
      <w:pPr>
        <w:pStyle w:val="ListParagraph"/>
        <w:tabs>
          <w:tab w:val="left" w:pos="2552"/>
          <w:tab w:val="left" w:pos="3119"/>
        </w:tabs>
        <w:spacing w:line="240" w:lineRule="auto"/>
        <w:ind w:left="2838" w:hanging="1845"/>
        <w:jc w:val="both"/>
        <w:rPr>
          <w:rFonts w:ascii="Arial" w:hAnsi="Arial" w:cs="Arial"/>
        </w:rPr>
      </w:pPr>
      <w:r w:rsidRPr="005F0F81">
        <w:rPr>
          <w:rFonts w:ascii="Arial" w:hAnsi="Arial" w:cs="Arial"/>
        </w:rPr>
        <w:t>Jabatan</w:t>
      </w:r>
      <w:r w:rsidRPr="005F0F81">
        <w:rPr>
          <w:rFonts w:ascii="Arial" w:hAnsi="Arial" w:cs="Arial"/>
        </w:rPr>
        <w:tab/>
      </w:r>
      <w:r>
        <w:rPr>
          <w:rFonts w:ascii="Arial" w:hAnsi="Arial" w:cs="Arial"/>
        </w:rPr>
        <w:tab/>
      </w:r>
      <w:r w:rsidRPr="005F0F81">
        <w:rPr>
          <w:rFonts w:ascii="Arial" w:hAnsi="Arial" w:cs="Arial"/>
        </w:rPr>
        <w:t>:</w:t>
      </w:r>
      <w:r>
        <w:rPr>
          <w:rFonts w:ascii="Arial" w:hAnsi="Arial" w:cs="Arial"/>
        </w:rPr>
        <w:t xml:space="preserve"> Wakil Dekan I Bidang Akademik, </w:t>
      </w:r>
      <w:r w:rsidRPr="00986FF5">
        <w:rPr>
          <w:rFonts w:ascii="Arial" w:hAnsi="Arial" w:cs="Arial"/>
        </w:rPr>
        <w:t>Kemahasiswaan</w:t>
      </w:r>
      <w:r w:rsidR="00EA23AA">
        <w:rPr>
          <w:rFonts w:ascii="Arial" w:hAnsi="Arial" w:cs="Arial"/>
          <w:lang w:val="en-US"/>
        </w:rPr>
        <w:t xml:space="preserve">, </w:t>
      </w:r>
      <w:r w:rsidRPr="00986FF5">
        <w:rPr>
          <w:rFonts w:ascii="Arial" w:hAnsi="Arial" w:cs="Arial"/>
        </w:rPr>
        <w:t>dan Kerja sama</w:t>
      </w:r>
    </w:p>
    <w:p w14:paraId="2A1BB8BC" w14:textId="77777777" w:rsidR="0058696C" w:rsidRPr="005F0F81" w:rsidRDefault="0058696C" w:rsidP="0058696C">
      <w:pPr>
        <w:pStyle w:val="ListParagraph"/>
        <w:tabs>
          <w:tab w:val="left" w:pos="2552"/>
          <w:tab w:val="left" w:pos="2835"/>
        </w:tabs>
        <w:spacing w:line="240" w:lineRule="auto"/>
        <w:ind w:left="993"/>
        <w:jc w:val="both"/>
        <w:rPr>
          <w:rFonts w:ascii="Arial" w:hAnsi="Arial" w:cs="Arial"/>
        </w:rPr>
      </w:pPr>
      <w:r w:rsidRPr="005F0F81">
        <w:rPr>
          <w:rFonts w:ascii="Arial" w:hAnsi="Arial" w:cs="Arial"/>
        </w:rPr>
        <w:t>Telepon</w:t>
      </w:r>
      <w:r w:rsidRPr="005F0F81">
        <w:rPr>
          <w:rFonts w:ascii="Arial" w:hAnsi="Arial" w:cs="Arial"/>
        </w:rPr>
        <w:tab/>
      </w:r>
      <w:r w:rsidRPr="005F0F81">
        <w:rPr>
          <w:rFonts w:ascii="Arial" w:hAnsi="Arial" w:cs="Arial"/>
        </w:rPr>
        <w:tab/>
        <w:t>:</w:t>
      </w:r>
      <w:r>
        <w:rPr>
          <w:rFonts w:ascii="Arial" w:hAnsi="Arial" w:cs="Arial"/>
        </w:rPr>
        <w:t xml:space="preserve"> 0</w:t>
      </w:r>
      <w:r w:rsidRPr="00986FF5">
        <w:rPr>
          <w:rFonts w:ascii="Arial" w:hAnsi="Arial" w:cs="Arial"/>
        </w:rPr>
        <w:t>819-0833-9411</w:t>
      </w:r>
    </w:p>
    <w:p w14:paraId="048AD4C6" w14:textId="77777777" w:rsidR="0058696C" w:rsidRPr="005F0F81" w:rsidRDefault="0058696C" w:rsidP="0058696C">
      <w:pPr>
        <w:pStyle w:val="ListParagraph"/>
        <w:tabs>
          <w:tab w:val="left" w:pos="2552"/>
          <w:tab w:val="left" w:pos="2835"/>
        </w:tabs>
        <w:spacing w:line="240" w:lineRule="auto"/>
        <w:ind w:left="993"/>
        <w:jc w:val="both"/>
        <w:rPr>
          <w:rFonts w:ascii="Arial" w:hAnsi="Arial" w:cs="Arial"/>
        </w:rPr>
      </w:pPr>
      <w:r w:rsidRPr="005F0F81">
        <w:rPr>
          <w:rFonts w:ascii="Arial" w:hAnsi="Arial" w:cs="Arial"/>
          <w:i/>
          <w:iCs/>
        </w:rPr>
        <w:t>E-mail</w:t>
      </w:r>
      <w:r w:rsidRPr="005F0F81">
        <w:rPr>
          <w:rFonts w:ascii="Arial" w:hAnsi="Arial" w:cs="Arial"/>
        </w:rPr>
        <w:tab/>
      </w:r>
      <w:r w:rsidRPr="005F0F81">
        <w:rPr>
          <w:rFonts w:ascii="Arial" w:hAnsi="Arial" w:cs="Arial"/>
        </w:rPr>
        <w:tab/>
        <w:t>:</w:t>
      </w:r>
      <w:r>
        <w:rPr>
          <w:rFonts w:ascii="Arial" w:hAnsi="Arial" w:cs="Arial"/>
        </w:rPr>
        <w:t xml:space="preserve"> </w:t>
      </w:r>
      <w:hyperlink r:id="rId7" w:history="1">
        <w:r w:rsidRPr="00B419A8">
          <w:rPr>
            <w:rStyle w:val="Hyperlink"/>
            <w:rFonts w:ascii="Arial" w:hAnsi="Arial" w:cs="Arial"/>
            <w:color w:val="auto"/>
            <w:u w:val="none"/>
          </w:rPr>
          <w:t>eko.wibowo@uinbanten.ac.id</w:t>
        </w:r>
      </w:hyperlink>
      <w:r w:rsidRPr="00B419A8">
        <w:rPr>
          <w:rFonts w:ascii="Arial" w:hAnsi="Arial" w:cs="Arial"/>
        </w:rPr>
        <w:t xml:space="preserve"> </w:t>
      </w:r>
    </w:p>
    <w:p w14:paraId="104AE83D" w14:textId="77777777" w:rsidR="00603643" w:rsidRDefault="00603643" w:rsidP="00603643">
      <w:pPr>
        <w:tabs>
          <w:tab w:val="left" w:pos="2552"/>
          <w:tab w:val="left" w:pos="2835"/>
        </w:tabs>
        <w:jc w:val="both"/>
        <w:rPr>
          <w:rFonts w:ascii="Arial" w:hAnsi="Arial" w:cs="Arial"/>
        </w:rPr>
      </w:pPr>
    </w:p>
    <w:p w14:paraId="24BC36DE" w14:textId="77777777" w:rsidR="00603643" w:rsidRDefault="00603643" w:rsidP="00603643">
      <w:pPr>
        <w:pStyle w:val="ListParagraph"/>
        <w:numPr>
          <w:ilvl w:val="0"/>
          <w:numId w:val="36"/>
        </w:numPr>
        <w:spacing w:before="120" w:line="240" w:lineRule="auto"/>
        <w:ind w:left="993" w:hanging="426"/>
        <w:contextualSpacing w:val="0"/>
        <w:jc w:val="both"/>
        <w:rPr>
          <w:rFonts w:ascii="Arial" w:hAnsi="Arial" w:cs="Arial"/>
        </w:rPr>
      </w:pPr>
      <w:r>
        <w:rPr>
          <w:rFonts w:ascii="Arial" w:hAnsi="Arial" w:cs="Arial"/>
        </w:rPr>
        <w:t xml:space="preserve">Untuk </w:t>
      </w:r>
      <w:r>
        <w:rPr>
          <w:rFonts w:ascii="Arial" w:hAnsi="Arial" w:cs="Arial"/>
          <w:b/>
          <w:bCs/>
        </w:rPr>
        <w:t>PIHAK KEDUA</w:t>
      </w:r>
      <w:r>
        <w:rPr>
          <w:rFonts w:ascii="Arial" w:hAnsi="Arial" w:cs="Arial"/>
        </w:rPr>
        <w:t>:</w:t>
      </w:r>
    </w:p>
    <w:p w14:paraId="639199CB" w14:textId="5EED0747" w:rsidR="00603643" w:rsidRDefault="00F95886" w:rsidP="00603643">
      <w:pPr>
        <w:pStyle w:val="ListParagraph"/>
        <w:spacing w:line="240" w:lineRule="auto"/>
        <w:ind w:left="993"/>
        <w:jc w:val="both"/>
        <w:rPr>
          <w:rFonts w:ascii="Arial" w:hAnsi="Arial" w:cs="Arial"/>
          <w:bCs/>
          <w:lang w:val="en-ID"/>
        </w:rPr>
      </w:pPr>
      <w:r w:rsidRPr="00F95886">
        <w:rPr>
          <w:rFonts w:ascii="Arial" w:hAnsi="Arial" w:cs="Arial"/>
          <w:bCs/>
          <w:lang w:val="en-ID"/>
        </w:rPr>
        <w:t xml:space="preserve">PT. Indah Kiat </w:t>
      </w:r>
      <w:r w:rsidRPr="00F95886">
        <w:rPr>
          <w:rFonts w:ascii="Arial" w:hAnsi="Arial" w:cs="Arial"/>
          <w:bCs/>
          <w:i/>
          <w:iCs/>
          <w:lang w:val="en-ID"/>
        </w:rPr>
        <w:t>Pulp</w:t>
      </w:r>
      <w:r w:rsidRPr="00F95886">
        <w:rPr>
          <w:rFonts w:ascii="Arial" w:hAnsi="Arial" w:cs="Arial"/>
          <w:bCs/>
          <w:lang w:val="en-ID"/>
        </w:rPr>
        <w:t xml:space="preserve"> &amp; </w:t>
      </w:r>
      <w:r w:rsidRPr="00F95886">
        <w:rPr>
          <w:rFonts w:ascii="Arial" w:hAnsi="Arial" w:cs="Arial"/>
          <w:bCs/>
          <w:i/>
          <w:iCs/>
          <w:lang w:val="en-ID"/>
        </w:rPr>
        <w:t>Paper</w:t>
      </w:r>
    </w:p>
    <w:p w14:paraId="3C5350A4" w14:textId="37A45590" w:rsidR="00603643" w:rsidRDefault="00FC59F4" w:rsidP="00C809F0">
      <w:pPr>
        <w:pStyle w:val="ListParagraph"/>
        <w:tabs>
          <w:tab w:val="left" w:pos="2552"/>
          <w:tab w:val="left" w:pos="2835"/>
        </w:tabs>
        <w:spacing w:line="240" w:lineRule="auto"/>
        <w:ind w:left="993"/>
        <w:jc w:val="both"/>
        <w:rPr>
          <w:rFonts w:ascii="Arial" w:hAnsi="Arial" w:cs="Arial"/>
          <w:color w:val="000000" w:themeColor="text1"/>
          <w:szCs w:val="18"/>
          <w:shd w:val="clear" w:color="auto" w:fill="FFFFFF"/>
        </w:rPr>
      </w:pPr>
      <w:r w:rsidRPr="00FC59F4">
        <w:rPr>
          <w:rFonts w:ascii="Arial" w:hAnsi="Arial" w:cs="Arial"/>
          <w:color w:val="000000" w:themeColor="text1"/>
          <w:szCs w:val="18"/>
          <w:shd w:val="clear" w:color="auto" w:fill="FFFFFF"/>
        </w:rPr>
        <w:t>Jl. Raya Serang - Jkt, Kragilan, Kec. Kragilan, Kabupaten Serang, Banten 42184</w:t>
      </w:r>
    </w:p>
    <w:p w14:paraId="36733407" w14:textId="77777777" w:rsidR="00FC59F4" w:rsidRDefault="00FC59F4" w:rsidP="00603643">
      <w:pPr>
        <w:pStyle w:val="ListParagraph"/>
        <w:tabs>
          <w:tab w:val="left" w:pos="2552"/>
          <w:tab w:val="left" w:pos="2835"/>
        </w:tabs>
        <w:spacing w:line="240" w:lineRule="auto"/>
        <w:ind w:left="993"/>
        <w:jc w:val="both"/>
        <w:rPr>
          <w:rFonts w:ascii="Arial" w:hAnsi="Arial" w:cs="Arial"/>
        </w:rPr>
      </w:pPr>
    </w:p>
    <w:p w14:paraId="63498429" w14:textId="77777777" w:rsidR="00603643" w:rsidRDefault="00603643" w:rsidP="00603643">
      <w:pPr>
        <w:pStyle w:val="ListParagraph"/>
        <w:tabs>
          <w:tab w:val="left" w:pos="2552"/>
          <w:tab w:val="left" w:pos="2835"/>
        </w:tabs>
        <w:spacing w:line="240" w:lineRule="auto"/>
        <w:ind w:left="993"/>
        <w:jc w:val="both"/>
        <w:rPr>
          <w:rFonts w:ascii="Arial" w:hAnsi="Arial" w:cs="Arial"/>
        </w:rPr>
      </w:pPr>
      <w:r>
        <w:rPr>
          <w:rFonts w:ascii="Arial" w:hAnsi="Arial" w:cs="Arial"/>
        </w:rPr>
        <w:t xml:space="preserve">Nama </w:t>
      </w:r>
      <w:r>
        <w:rPr>
          <w:rFonts w:ascii="Arial" w:hAnsi="Arial" w:cs="Arial"/>
        </w:rPr>
        <w:tab/>
      </w:r>
      <w:r>
        <w:rPr>
          <w:rFonts w:ascii="Arial" w:hAnsi="Arial" w:cs="Arial"/>
        </w:rPr>
        <w:tab/>
        <w:t>:</w:t>
      </w:r>
    </w:p>
    <w:p w14:paraId="165FF7E8" w14:textId="77777777" w:rsidR="00603643" w:rsidRDefault="00603643" w:rsidP="00603643">
      <w:pPr>
        <w:pStyle w:val="ListParagraph"/>
        <w:tabs>
          <w:tab w:val="left" w:pos="2552"/>
          <w:tab w:val="left" w:pos="2835"/>
        </w:tabs>
        <w:spacing w:line="240" w:lineRule="auto"/>
        <w:ind w:left="993"/>
        <w:jc w:val="both"/>
        <w:rPr>
          <w:rFonts w:ascii="Arial" w:hAnsi="Arial" w:cs="Arial"/>
        </w:rPr>
      </w:pPr>
      <w:r>
        <w:rPr>
          <w:rFonts w:ascii="Arial" w:hAnsi="Arial" w:cs="Arial"/>
        </w:rPr>
        <w:t>Jabatan</w:t>
      </w:r>
      <w:r>
        <w:rPr>
          <w:rFonts w:ascii="Arial" w:hAnsi="Arial" w:cs="Arial"/>
        </w:rPr>
        <w:tab/>
      </w:r>
      <w:r>
        <w:rPr>
          <w:rFonts w:ascii="Arial" w:hAnsi="Arial" w:cs="Arial"/>
        </w:rPr>
        <w:tab/>
        <w:t>:</w:t>
      </w:r>
      <w:r>
        <w:rPr>
          <w:rFonts w:ascii="Arial" w:hAnsi="Arial" w:cs="Arial"/>
        </w:rPr>
        <w:tab/>
      </w:r>
    </w:p>
    <w:p w14:paraId="7AB63F0B" w14:textId="77777777" w:rsidR="00603643" w:rsidRDefault="00603643" w:rsidP="00603643">
      <w:pPr>
        <w:pStyle w:val="ListParagraph"/>
        <w:tabs>
          <w:tab w:val="left" w:pos="2552"/>
          <w:tab w:val="left" w:pos="2835"/>
        </w:tabs>
        <w:spacing w:line="240" w:lineRule="auto"/>
        <w:ind w:left="993"/>
        <w:jc w:val="both"/>
        <w:rPr>
          <w:rFonts w:ascii="Arial" w:hAnsi="Arial" w:cs="Arial"/>
        </w:rPr>
      </w:pPr>
      <w:r>
        <w:rPr>
          <w:rFonts w:ascii="Arial" w:hAnsi="Arial" w:cs="Arial"/>
        </w:rPr>
        <w:t>Telepon</w:t>
      </w:r>
      <w:r>
        <w:rPr>
          <w:rFonts w:ascii="Arial" w:hAnsi="Arial" w:cs="Arial"/>
        </w:rPr>
        <w:tab/>
      </w:r>
      <w:r>
        <w:rPr>
          <w:rFonts w:ascii="Arial" w:hAnsi="Arial" w:cs="Arial"/>
        </w:rPr>
        <w:tab/>
        <w:t>:</w:t>
      </w:r>
      <w:r>
        <w:rPr>
          <w:rFonts w:ascii="Arial" w:hAnsi="Arial" w:cs="Arial"/>
        </w:rPr>
        <w:tab/>
      </w:r>
    </w:p>
    <w:p w14:paraId="3C9D78F1" w14:textId="77777777" w:rsidR="00603643" w:rsidRDefault="00603643" w:rsidP="00603643">
      <w:pPr>
        <w:pStyle w:val="ListParagraph"/>
        <w:tabs>
          <w:tab w:val="left" w:pos="2552"/>
          <w:tab w:val="left" w:pos="2835"/>
        </w:tabs>
        <w:spacing w:after="120" w:line="240" w:lineRule="auto"/>
        <w:ind w:left="992"/>
        <w:jc w:val="both"/>
        <w:rPr>
          <w:rFonts w:ascii="Arial" w:hAnsi="Arial" w:cs="Arial"/>
        </w:rPr>
      </w:pPr>
      <w:r>
        <w:rPr>
          <w:rFonts w:ascii="Arial" w:hAnsi="Arial" w:cs="Arial"/>
          <w:i/>
          <w:iCs/>
        </w:rPr>
        <w:t>E-mail</w:t>
      </w:r>
      <w:r>
        <w:rPr>
          <w:rFonts w:ascii="Arial" w:hAnsi="Arial" w:cs="Arial"/>
        </w:rPr>
        <w:tab/>
      </w:r>
      <w:r>
        <w:rPr>
          <w:rFonts w:ascii="Arial" w:hAnsi="Arial" w:cs="Arial"/>
        </w:rPr>
        <w:tab/>
        <w:t>:</w:t>
      </w:r>
      <w:r>
        <w:rPr>
          <w:rFonts w:ascii="Arial" w:hAnsi="Arial" w:cs="Arial"/>
        </w:rPr>
        <w:tab/>
      </w:r>
      <w:bookmarkStart w:id="1" w:name="_Hlk94121467"/>
    </w:p>
    <w:p w14:paraId="7A74DB46" w14:textId="77777777" w:rsidR="00603643" w:rsidRDefault="00603643" w:rsidP="00603643">
      <w:pPr>
        <w:pStyle w:val="ListParagraph"/>
        <w:tabs>
          <w:tab w:val="left" w:pos="2552"/>
          <w:tab w:val="left" w:pos="2835"/>
        </w:tabs>
        <w:spacing w:after="120" w:line="240" w:lineRule="auto"/>
        <w:ind w:left="992"/>
        <w:jc w:val="both"/>
        <w:rPr>
          <w:rFonts w:ascii="Arial" w:hAnsi="Arial" w:cs="Arial"/>
        </w:rPr>
      </w:pPr>
    </w:p>
    <w:p w14:paraId="0035776B" w14:textId="05EA0E49" w:rsidR="00603643" w:rsidRDefault="00603643" w:rsidP="00603643">
      <w:pPr>
        <w:pStyle w:val="ListParagraph"/>
        <w:tabs>
          <w:tab w:val="left" w:pos="2552"/>
          <w:tab w:val="left" w:pos="2835"/>
        </w:tabs>
        <w:spacing w:after="120" w:line="240" w:lineRule="auto"/>
        <w:ind w:left="992"/>
        <w:jc w:val="both"/>
        <w:rPr>
          <w:rFonts w:ascii="Arial" w:hAnsi="Arial" w:cs="Arial"/>
        </w:rPr>
      </w:pPr>
      <w:r>
        <w:rPr>
          <w:rFonts w:ascii="Arial" w:hAnsi="Arial" w:cs="Arial"/>
        </w:rPr>
        <w:t>Korespondensi dianggap telah dikirimkan: a) dengan adanya tanda terima tertulis yang ditandatangani oleh penerima jika korespondensi tersebut diserahkan langsung; b) dengan lewatnya 7 (tujuh) hari kalender sejak tanggal pengeksposan surat; atau c) dengan lewatnya 1 x 24 jam sejak waktu yang tertera dalam laporan dilakukannya transmisi elektronik yang layak jika korespondensi dilakukan dengan surat elektronik.</w:t>
      </w:r>
    </w:p>
    <w:p w14:paraId="7F32C289" w14:textId="77777777" w:rsidR="003D74A7" w:rsidRDefault="003D74A7" w:rsidP="00603643">
      <w:pPr>
        <w:pStyle w:val="ListParagraph"/>
        <w:tabs>
          <w:tab w:val="left" w:pos="2552"/>
          <w:tab w:val="left" w:pos="2835"/>
        </w:tabs>
        <w:spacing w:after="120" w:line="240" w:lineRule="auto"/>
        <w:ind w:left="992"/>
        <w:jc w:val="both"/>
        <w:rPr>
          <w:rFonts w:ascii="Arial" w:hAnsi="Arial" w:cs="Arial"/>
        </w:rPr>
      </w:pPr>
    </w:p>
    <w:p w14:paraId="1E32EA63" w14:textId="77777777" w:rsidR="00603643" w:rsidRDefault="00603643" w:rsidP="00603643">
      <w:pPr>
        <w:pStyle w:val="ListParagraph"/>
        <w:numPr>
          <w:ilvl w:val="0"/>
          <w:numId w:val="35"/>
        </w:numPr>
        <w:spacing w:line="240" w:lineRule="auto"/>
        <w:ind w:left="567" w:hanging="567"/>
        <w:contextualSpacing w:val="0"/>
        <w:jc w:val="both"/>
        <w:rPr>
          <w:rFonts w:ascii="Arial" w:hAnsi="Arial" w:cs="Arial"/>
        </w:rPr>
      </w:pPr>
      <w:r>
        <w:rPr>
          <w:rFonts w:ascii="Arial" w:hAnsi="Arial" w:cs="Arial"/>
        </w:rPr>
        <w:t xml:space="preserve">Dalam hal terdapat perubahan korespondensi sebagaimana tercantum pada ayat (1) maka tidak diperlukan perubahan terhadap </w:t>
      </w:r>
      <w:r>
        <w:rPr>
          <w:rFonts w:ascii="Arial" w:hAnsi="Arial" w:cs="Arial"/>
          <w:b/>
          <w:bCs/>
        </w:rPr>
        <w:t>Perjanjian</w:t>
      </w:r>
      <w:r>
        <w:rPr>
          <w:rFonts w:ascii="Arial" w:hAnsi="Arial" w:cs="Arial"/>
        </w:rPr>
        <w:t xml:space="preserve"> ini, namun </w:t>
      </w:r>
      <w:r>
        <w:rPr>
          <w:rFonts w:ascii="Arial" w:hAnsi="Arial" w:cs="Arial"/>
          <w:b/>
          <w:bCs/>
        </w:rPr>
        <w:t>PIHAK</w:t>
      </w:r>
      <w:r>
        <w:rPr>
          <w:rFonts w:ascii="Arial" w:hAnsi="Arial" w:cs="Arial"/>
        </w:rPr>
        <w:t xml:space="preserve"> yang melakukan perubahan wajib menyampaikan pemberitahuan tertulis kepada </w:t>
      </w:r>
      <w:r>
        <w:rPr>
          <w:rFonts w:ascii="Arial" w:hAnsi="Arial" w:cs="Arial"/>
          <w:b/>
          <w:bCs/>
        </w:rPr>
        <w:t>PIHAK</w:t>
      </w:r>
      <w:r>
        <w:rPr>
          <w:rFonts w:ascii="Arial" w:hAnsi="Arial" w:cs="Arial"/>
        </w:rPr>
        <w:t xml:space="preserve"> lainnya paling lambat 7 (tujuh) hari kalender. Tanpa adanya pemberitahuan itu, korespondensi yang dilakukan ke alamat yang lama akan dianggap telah dilakukan sesuai dengan </w:t>
      </w:r>
      <w:r>
        <w:rPr>
          <w:rFonts w:ascii="Arial" w:hAnsi="Arial" w:cs="Arial"/>
          <w:b/>
          <w:bCs/>
        </w:rPr>
        <w:t>Perjanjian</w:t>
      </w:r>
      <w:r>
        <w:rPr>
          <w:rFonts w:ascii="Arial" w:hAnsi="Arial" w:cs="Arial"/>
        </w:rPr>
        <w:t xml:space="preserve"> ini.</w:t>
      </w:r>
      <w:bookmarkEnd w:id="1"/>
    </w:p>
    <w:p w14:paraId="6606C013" w14:textId="47C5356A" w:rsidR="00B34D00" w:rsidRDefault="00B34D00" w:rsidP="00EE3BBD">
      <w:pPr>
        <w:spacing w:line="240" w:lineRule="auto"/>
        <w:rPr>
          <w:b/>
          <w:bCs/>
          <w:lang w:val="en-US"/>
        </w:rPr>
      </w:pPr>
    </w:p>
    <w:p w14:paraId="739EF3C1" w14:textId="77777777" w:rsidR="00A27C92" w:rsidRDefault="00A27C92" w:rsidP="00EE3BBD">
      <w:pPr>
        <w:spacing w:line="240" w:lineRule="auto"/>
        <w:rPr>
          <w:b/>
          <w:bCs/>
          <w:lang w:val="en-US"/>
        </w:rPr>
      </w:pPr>
    </w:p>
    <w:p w14:paraId="4306CA94" w14:textId="32C2BC14" w:rsidR="00945900" w:rsidRDefault="00945900" w:rsidP="00EE3BBD">
      <w:pPr>
        <w:spacing w:line="240" w:lineRule="auto"/>
        <w:jc w:val="center"/>
        <w:rPr>
          <w:b/>
          <w:bCs/>
          <w:lang w:val="en-US"/>
        </w:rPr>
      </w:pPr>
      <w:r>
        <w:rPr>
          <w:b/>
          <w:bCs/>
          <w:lang w:val="en-US"/>
        </w:rPr>
        <w:t xml:space="preserve">PASAL </w:t>
      </w:r>
      <w:r w:rsidR="00BB540E">
        <w:rPr>
          <w:b/>
          <w:bCs/>
          <w:lang w:val="en-US"/>
        </w:rPr>
        <w:t>5</w:t>
      </w:r>
    </w:p>
    <w:p w14:paraId="39734A6F" w14:textId="3832F0B2" w:rsidR="00945900" w:rsidRDefault="00E22E11" w:rsidP="00EE3BBD">
      <w:pPr>
        <w:spacing w:line="240" w:lineRule="auto"/>
        <w:jc w:val="center"/>
        <w:rPr>
          <w:b/>
          <w:bCs/>
          <w:lang w:val="en-US"/>
        </w:rPr>
      </w:pPr>
      <w:r>
        <w:rPr>
          <w:b/>
          <w:bCs/>
          <w:lang w:val="en-US"/>
        </w:rPr>
        <w:t>PEMBIAYAAN</w:t>
      </w:r>
    </w:p>
    <w:p w14:paraId="5038BC32" w14:textId="2B98A4C1" w:rsidR="00945900" w:rsidRDefault="00945900" w:rsidP="00EE3BBD">
      <w:pPr>
        <w:spacing w:line="240" w:lineRule="auto"/>
        <w:jc w:val="center"/>
        <w:rPr>
          <w:b/>
          <w:bCs/>
          <w:lang w:val="en-US"/>
        </w:rPr>
      </w:pPr>
    </w:p>
    <w:p w14:paraId="4A1759A6" w14:textId="71ABA7AC" w:rsidR="00945900" w:rsidRDefault="001A0CD6" w:rsidP="00EE3BBD">
      <w:pPr>
        <w:spacing w:line="240" w:lineRule="auto"/>
        <w:jc w:val="both"/>
        <w:rPr>
          <w:lang w:val="en-US"/>
        </w:rPr>
      </w:pPr>
      <w:r>
        <w:rPr>
          <w:lang w:val="en-US"/>
        </w:rPr>
        <w:t xml:space="preserve">Semua pembiayaan yang timbul sebagai akibat dari ditandatanganinya Perjanjian Kerja Sama ini menjadi tanggung jawab </w:t>
      </w:r>
      <w:r>
        <w:rPr>
          <w:b/>
          <w:bCs/>
          <w:lang w:val="en-US"/>
        </w:rPr>
        <w:t xml:space="preserve">PARA PIHAK </w:t>
      </w:r>
      <w:r>
        <w:rPr>
          <w:lang w:val="en-US"/>
        </w:rPr>
        <w:t>dan akan disepakati Bersama berdasarkan program yang akan dilaksanakan dengan ketentuan sebagai berikut:</w:t>
      </w:r>
    </w:p>
    <w:p w14:paraId="4A64F945" w14:textId="37C3C35E" w:rsidR="001A0CD6" w:rsidRPr="001A0CD6" w:rsidRDefault="001A0CD6" w:rsidP="001A0CD6">
      <w:pPr>
        <w:pStyle w:val="ListParagraph"/>
        <w:numPr>
          <w:ilvl w:val="0"/>
          <w:numId w:val="26"/>
        </w:numPr>
        <w:spacing w:line="240" w:lineRule="auto"/>
        <w:jc w:val="both"/>
        <w:rPr>
          <w:lang w:val="en-US"/>
        </w:rPr>
      </w:pPr>
      <w:r>
        <w:rPr>
          <w:lang w:val="en-US"/>
        </w:rPr>
        <w:t xml:space="preserve">Setiap program memiliki ciri, luas, cakupan, dan manfaat serta konsekuensi pembayaran yang diatur secara terpisah sesuai kesepakatan </w:t>
      </w:r>
      <w:r>
        <w:rPr>
          <w:b/>
          <w:bCs/>
          <w:lang w:val="en-US"/>
        </w:rPr>
        <w:t>PARA PIHAK;</w:t>
      </w:r>
    </w:p>
    <w:p w14:paraId="4031E8CE" w14:textId="3D48DB0A" w:rsidR="001A0CD6" w:rsidRDefault="001A0CD6" w:rsidP="001A0CD6">
      <w:pPr>
        <w:pStyle w:val="ListParagraph"/>
        <w:numPr>
          <w:ilvl w:val="0"/>
          <w:numId w:val="26"/>
        </w:numPr>
        <w:spacing w:line="240" w:lineRule="auto"/>
        <w:jc w:val="both"/>
        <w:rPr>
          <w:lang w:val="en-US"/>
        </w:rPr>
      </w:pPr>
      <w:r>
        <w:rPr>
          <w:lang w:val="en-US"/>
        </w:rPr>
        <w:lastRenderedPageBreak/>
        <w:t>Pembiayaan seperti dimaksud pada ayat (1) diatur sesuai kesepakatan yang didasarkan pada azas penerima dan pemberi manfaat dengan memperhatikan ketentuan yang berlaku;</w:t>
      </w:r>
    </w:p>
    <w:p w14:paraId="5D48DD4F" w14:textId="7CC5AE25" w:rsidR="001A0CD6" w:rsidRPr="001A0CD6" w:rsidRDefault="001A0CD6" w:rsidP="001A0CD6">
      <w:pPr>
        <w:pStyle w:val="ListParagraph"/>
        <w:numPr>
          <w:ilvl w:val="0"/>
          <w:numId w:val="26"/>
        </w:numPr>
        <w:spacing w:line="240" w:lineRule="auto"/>
        <w:jc w:val="both"/>
        <w:rPr>
          <w:lang w:val="en-US"/>
        </w:rPr>
      </w:pPr>
      <w:r>
        <w:rPr>
          <w:lang w:val="en-US"/>
        </w:rPr>
        <w:t>Besarnya bi</w:t>
      </w:r>
      <w:r w:rsidR="00142864">
        <w:rPr>
          <w:lang w:val="en-US"/>
        </w:rPr>
        <w:t>aya seperti dimaksud pada ayat (</w:t>
      </w:r>
      <w:r>
        <w:rPr>
          <w:lang w:val="en-US"/>
        </w:rPr>
        <w:t>1) akan ditinjau dan dievaluasi secara period</w:t>
      </w:r>
      <w:r w:rsidR="002B77CD">
        <w:rPr>
          <w:lang w:val="en-US"/>
        </w:rPr>
        <w:t>ik</w:t>
      </w:r>
      <w:r>
        <w:rPr>
          <w:lang w:val="en-US"/>
        </w:rPr>
        <w:t xml:space="preserve"> sesuai kesepakatan berdasarkan perkembangan kondisi nyata yang berkembang di instansi </w:t>
      </w:r>
      <w:r>
        <w:rPr>
          <w:b/>
          <w:bCs/>
          <w:lang w:val="en-US"/>
        </w:rPr>
        <w:t>PARA PIHAK.</w:t>
      </w:r>
    </w:p>
    <w:p w14:paraId="6246E974" w14:textId="55AF3D6B" w:rsidR="006F1A7E" w:rsidRDefault="006F1A7E" w:rsidP="00EE3BBD">
      <w:pPr>
        <w:spacing w:line="240" w:lineRule="auto"/>
        <w:rPr>
          <w:b/>
          <w:bCs/>
          <w:lang w:val="en-US"/>
        </w:rPr>
      </w:pPr>
    </w:p>
    <w:p w14:paraId="3ED423B0" w14:textId="77777777" w:rsidR="001D47A4" w:rsidRDefault="001D47A4" w:rsidP="00EE3BBD">
      <w:pPr>
        <w:spacing w:line="240" w:lineRule="auto"/>
        <w:rPr>
          <w:b/>
          <w:bCs/>
          <w:lang w:val="en-US"/>
        </w:rPr>
      </w:pPr>
    </w:p>
    <w:p w14:paraId="55995B9F" w14:textId="193A9CF1" w:rsidR="00945900" w:rsidRDefault="00945900" w:rsidP="00EE3BBD">
      <w:pPr>
        <w:spacing w:line="240" w:lineRule="auto"/>
        <w:jc w:val="center"/>
        <w:rPr>
          <w:b/>
          <w:bCs/>
          <w:lang w:val="en-US"/>
        </w:rPr>
      </w:pPr>
      <w:r>
        <w:rPr>
          <w:b/>
          <w:bCs/>
          <w:lang w:val="en-US"/>
        </w:rPr>
        <w:t xml:space="preserve">PASAL </w:t>
      </w:r>
      <w:r w:rsidR="00BB540E">
        <w:rPr>
          <w:b/>
          <w:bCs/>
          <w:lang w:val="en-US"/>
        </w:rPr>
        <w:t>6</w:t>
      </w:r>
    </w:p>
    <w:p w14:paraId="78A37A8D" w14:textId="1BB646B0" w:rsidR="001D47A4" w:rsidRDefault="001D47A4" w:rsidP="00EE3BBD">
      <w:pPr>
        <w:spacing w:line="240" w:lineRule="auto"/>
        <w:jc w:val="center"/>
        <w:rPr>
          <w:b/>
          <w:bCs/>
          <w:lang w:val="en-US"/>
        </w:rPr>
      </w:pPr>
      <w:r>
        <w:rPr>
          <w:b/>
          <w:bCs/>
          <w:lang w:val="en-US"/>
        </w:rPr>
        <w:t>JANGKA WAKTU</w:t>
      </w:r>
    </w:p>
    <w:p w14:paraId="5A4B3D4F" w14:textId="137BE90D" w:rsidR="00945900" w:rsidRDefault="00945900" w:rsidP="00EE3BBD">
      <w:pPr>
        <w:spacing w:line="240" w:lineRule="auto"/>
        <w:jc w:val="center"/>
        <w:rPr>
          <w:b/>
          <w:bCs/>
          <w:lang w:val="en-US"/>
        </w:rPr>
      </w:pPr>
    </w:p>
    <w:p w14:paraId="126EAD32" w14:textId="488F08C8" w:rsidR="001D47A4" w:rsidRDefault="001D47A4" w:rsidP="001D47A4">
      <w:pPr>
        <w:pStyle w:val="ListParagraph"/>
        <w:widowControl w:val="0"/>
        <w:numPr>
          <w:ilvl w:val="0"/>
          <w:numId w:val="37"/>
        </w:numPr>
        <w:autoSpaceDE w:val="0"/>
        <w:autoSpaceDN w:val="0"/>
        <w:spacing w:after="120" w:line="240" w:lineRule="auto"/>
        <w:ind w:left="567" w:hanging="567"/>
        <w:contextualSpacing w:val="0"/>
        <w:jc w:val="both"/>
        <w:rPr>
          <w:rFonts w:ascii="Arial" w:hAnsi="Arial" w:cs="Arial"/>
          <w:lang w:val="en-US"/>
        </w:rPr>
      </w:pPr>
      <w:r>
        <w:rPr>
          <w:rFonts w:ascii="Arial" w:hAnsi="Arial" w:cs="Arial"/>
          <w:b/>
          <w:bCs/>
        </w:rPr>
        <w:t>Perjanjian</w:t>
      </w:r>
      <w:r>
        <w:rPr>
          <w:rFonts w:ascii="Arial" w:hAnsi="Arial" w:cs="Arial"/>
        </w:rPr>
        <w:t xml:space="preserve"> ini berlaku untuk jangka waktu …….</w:t>
      </w:r>
      <w:r w:rsidR="006E38D0">
        <w:rPr>
          <w:rFonts w:ascii="Arial" w:hAnsi="Arial" w:cs="Arial"/>
          <w:lang w:val="en-US"/>
        </w:rPr>
        <w:t xml:space="preserve"> </w:t>
      </w:r>
      <w:r>
        <w:rPr>
          <w:rFonts w:ascii="Arial" w:hAnsi="Arial" w:cs="Arial"/>
        </w:rPr>
        <w:t xml:space="preserve">tahun terhitung sejak ditandatanganinya </w:t>
      </w:r>
      <w:r>
        <w:rPr>
          <w:rFonts w:ascii="Arial" w:hAnsi="Arial" w:cs="Arial"/>
          <w:b/>
          <w:bCs/>
        </w:rPr>
        <w:t>Perjanjian</w:t>
      </w:r>
      <w:r>
        <w:rPr>
          <w:rFonts w:ascii="Arial" w:hAnsi="Arial" w:cs="Arial"/>
        </w:rPr>
        <w:t xml:space="preserve"> ini, dan dapat diperpanjang berdasarkan kesepakatan </w:t>
      </w:r>
      <w:r>
        <w:rPr>
          <w:rFonts w:ascii="Arial" w:hAnsi="Arial" w:cs="Arial"/>
          <w:b/>
        </w:rPr>
        <w:t>PARA PIHAK</w:t>
      </w:r>
      <w:r>
        <w:rPr>
          <w:rFonts w:ascii="Arial" w:hAnsi="Arial" w:cs="Arial"/>
        </w:rPr>
        <w:t>.</w:t>
      </w:r>
    </w:p>
    <w:p w14:paraId="3AF719ED" w14:textId="77777777" w:rsidR="001D47A4" w:rsidRDefault="001D47A4" w:rsidP="001D47A4">
      <w:pPr>
        <w:pStyle w:val="ListParagraph"/>
        <w:widowControl w:val="0"/>
        <w:numPr>
          <w:ilvl w:val="0"/>
          <w:numId w:val="37"/>
        </w:numPr>
        <w:autoSpaceDE w:val="0"/>
        <w:autoSpaceDN w:val="0"/>
        <w:spacing w:line="240" w:lineRule="auto"/>
        <w:ind w:left="567" w:hanging="567"/>
        <w:contextualSpacing w:val="0"/>
        <w:jc w:val="both"/>
        <w:rPr>
          <w:rFonts w:ascii="Arial" w:hAnsi="Arial" w:cs="Arial"/>
        </w:rPr>
      </w:pPr>
      <w:r>
        <w:rPr>
          <w:rFonts w:ascii="Arial" w:hAnsi="Arial" w:cs="Arial"/>
        </w:rPr>
        <w:t xml:space="preserve">Apabila </w:t>
      </w:r>
      <w:r>
        <w:rPr>
          <w:rFonts w:ascii="Arial" w:hAnsi="Arial" w:cs="Arial"/>
          <w:b/>
          <w:bCs/>
        </w:rPr>
        <w:t>Perjanjian</w:t>
      </w:r>
      <w:r>
        <w:rPr>
          <w:rFonts w:ascii="Arial" w:hAnsi="Arial" w:cs="Arial"/>
        </w:rPr>
        <w:t xml:space="preserve"> ini akan diperpanjang, maka </w:t>
      </w:r>
      <w:r>
        <w:rPr>
          <w:rFonts w:ascii="Arial" w:hAnsi="Arial" w:cs="Arial"/>
          <w:b/>
          <w:bCs/>
        </w:rPr>
        <w:t>PIHAK</w:t>
      </w:r>
      <w:r>
        <w:rPr>
          <w:rFonts w:ascii="Arial" w:hAnsi="Arial" w:cs="Arial"/>
        </w:rPr>
        <w:t xml:space="preserve"> yang ingin memperpanjang terlebih dahulu harus menyampaikan pemberitahuan kepada </w:t>
      </w:r>
      <w:r>
        <w:rPr>
          <w:rFonts w:ascii="Arial" w:hAnsi="Arial" w:cs="Arial"/>
          <w:b/>
          <w:bCs/>
        </w:rPr>
        <w:t xml:space="preserve">PIHAK </w:t>
      </w:r>
      <w:r>
        <w:rPr>
          <w:rFonts w:ascii="Arial" w:hAnsi="Arial" w:cs="Arial"/>
        </w:rPr>
        <w:t xml:space="preserve">lainnya secara tertulis paling lambat 30 (tiga puluh) hari kalender sebelum berakhirnya </w:t>
      </w:r>
      <w:r>
        <w:rPr>
          <w:rFonts w:ascii="Arial" w:hAnsi="Arial" w:cs="Arial"/>
          <w:b/>
          <w:bCs/>
        </w:rPr>
        <w:t>Perjanjian</w:t>
      </w:r>
      <w:r>
        <w:rPr>
          <w:rFonts w:ascii="Arial" w:hAnsi="Arial" w:cs="Arial"/>
        </w:rPr>
        <w:t xml:space="preserve"> ini, dan </w:t>
      </w:r>
      <w:r>
        <w:rPr>
          <w:rFonts w:ascii="Arial" w:hAnsi="Arial" w:cs="Arial"/>
          <w:b/>
          <w:bCs/>
        </w:rPr>
        <w:t>PARA PIHAK</w:t>
      </w:r>
      <w:r>
        <w:rPr>
          <w:rFonts w:ascii="Arial" w:hAnsi="Arial" w:cs="Arial"/>
        </w:rPr>
        <w:t xml:space="preserve"> akan menindaklanjutinya dengan rapat koordinasi atas rancangan perpanjangan </w:t>
      </w:r>
      <w:r>
        <w:rPr>
          <w:rFonts w:ascii="Arial" w:hAnsi="Arial" w:cs="Arial"/>
          <w:b/>
          <w:bCs/>
        </w:rPr>
        <w:t xml:space="preserve">Perjanjian </w:t>
      </w:r>
      <w:r>
        <w:rPr>
          <w:rFonts w:ascii="Arial" w:hAnsi="Arial" w:cs="Arial"/>
        </w:rPr>
        <w:t>ini.</w:t>
      </w:r>
    </w:p>
    <w:p w14:paraId="34AA6CDE" w14:textId="77777777" w:rsidR="001D47A4" w:rsidRDefault="001D47A4" w:rsidP="001D47A4">
      <w:pPr>
        <w:pStyle w:val="ListParagraph"/>
        <w:widowControl w:val="0"/>
        <w:autoSpaceDE w:val="0"/>
        <w:autoSpaceDN w:val="0"/>
        <w:spacing w:line="240" w:lineRule="auto"/>
        <w:ind w:left="567"/>
        <w:jc w:val="both"/>
        <w:rPr>
          <w:rFonts w:ascii="Arial" w:hAnsi="Arial" w:cs="Arial"/>
        </w:rPr>
      </w:pPr>
    </w:p>
    <w:p w14:paraId="091F5D57" w14:textId="77777777" w:rsidR="001D47A4" w:rsidRDefault="001D47A4" w:rsidP="001D47A4">
      <w:pPr>
        <w:rPr>
          <w:rFonts w:ascii="Arial" w:hAnsi="Arial" w:cs="Arial"/>
          <w:b/>
        </w:rPr>
      </w:pPr>
    </w:p>
    <w:p w14:paraId="134C7A2C" w14:textId="48E4364F"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7</w:t>
      </w:r>
    </w:p>
    <w:p w14:paraId="77F799DC" w14:textId="77777777" w:rsidR="001D47A4" w:rsidRDefault="001D47A4" w:rsidP="001D47A4">
      <w:pPr>
        <w:jc w:val="center"/>
        <w:rPr>
          <w:rFonts w:ascii="Arial" w:hAnsi="Arial" w:cs="Arial"/>
          <w:b/>
        </w:rPr>
      </w:pPr>
      <w:r>
        <w:rPr>
          <w:rFonts w:ascii="Arial" w:hAnsi="Arial" w:cs="Arial"/>
          <w:b/>
        </w:rPr>
        <w:t>PENGAKHIRAN</w:t>
      </w:r>
    </w:p>
    <w:p w14:paraId="70D68FBE" w14:textId="77777777" w:rsidR="001D47A4" w:rsidRDefault="001D47A4" w:rsidP="001D47A4">
      <w:pPr>
        <w:jc w:val="center"/>
        <w:rPr>
          <w:rFonts w:ascii="Arial" w:hAnsi="Arial" w:cs="Arial"/>
          <w:b/>
        </w:rPr>
      </w:pPr>
    </w:p>
    <w:p w14:paraId="725571EB" w14:textId="77777777" w:rsidR="001D47A4" w:rsidRDefault="001D47A4" w:rsidP="001D47A4">
      <w:pPr>
        <w:pStyle w:val="ListParagraph"/>
        <w:numPr>
          <w:ilvl w:val="0"/>
          <w:numId w:val="38"/>
        </w:numPr>
        <w:spacing w:line="240" w:lineRule="auto"/>
        <w:ind w:left="567" w:hanging="567"/>
        <w:contextualSpacing w:val="0"/>
        <w:jc w:val="both"/>
        <w:rPr>
          <w:rFonts w:ascii="Arial" w:hAnsi="Arial" w:cs="Arial"/>
          <w:bCs/>
        </w:rPr>
      </w:pPr>
      <w:r>
        <w:rPr>
          <w:rFonts w:ascii="Arial" w:hAnsi="Arial" w:cs="Arial"/>
          <w:b/>
        </w:rPr>
        <w:t>Perjanjian</w:t>
      </w:r>
      <w:r>
        <w:rPr>
          <w:rFonts w:ascii="Arial" w:hAnsi="Arial" w:cs="Arial"/>
          <w:bCs/>
        </w:rPr>
        <w:t xml:space="preserve"> berakhir apabila: </w:t>
      </w:r>
    </w:p>
    <w:p w14:paraId="530034FD" w14:textId="77777777" w:rsidR="001D47A4" w:rsidRDefault="001D47A4" w:rsidP="001D47A4">
      <w:pPr>
        <w:pStyle w:val="ListParagraph"/>
        <w:widowControl w:val="0"/>
        <w:numPr>
          <w:ilvl w:val="0"/>
          <w:numId w:val="39"/>
        </w:numPr>
        <w:tabs>
          <w:tab w:val="left" w:pos="9589"/>
        </w:tabs>
        <w:autoSpaceDE w:val="0"/>
        <w:autoSpaceDN w:val="0"/>
        <w:spacing w:line="240" w:lineRule="auto"/>
        <w:ind w:left="993" w:right="108" w:hanging="426"/>
        <w:jc w:val="both"/>
        <w:rPr>
          <w:rFonts w:ascii="Arial" w:hAnsi="Arial" w:cs="Arial"/>
        </w:rPr>
      </w:pPr>
      <w:r>
        <w:rPr>
          <w:rFonts w:ascii="Arial" w:hAnsi="Arial" w:cs="Arial"/>
        </w:rPr>
        <w:t xml:space="preserve">Masa berlaku </w:t>
      </w:r>
      <w:r>
        <w:rPr>
          <w:rFonts w:ascii="Arial" w:hAnsi="Arial" w:cs="Arial"/>
          <w:b/>
          <w:bCs/>
        </w:rPr>
        <w:t>Perjanjian</w:t>
      </w:r>
      <w:r>
        <w:rPr>
          <w:rFonts w:ascii="Arial" w:hAnsi="Arial" w:cs="Arial"/>
        </w:rPr>
        <w:t xml:space="preserve"> sebagaimana dimaksud dalam Pasal 7 ayat (1) telah berakhir dan tidak diperpanjang; atau</w:t>
      </w:r>
    </w:p>
    <w:p w14:paraId="49FDA80C" w14:textId="77777777" w:rsidR="001D47A4" w:rsidRDefault="001D47A4" w:rsidP="001D47A4">
      <w:pPr>
        <w:pStyle w:val="ListParagraph"/>
        <w:widowControl w:val="0"/>
        <w:numPr>
          <w:ilvl w:val="0"/>
          <w:numId w:val="39"/>
        </w:numPr>
        <w:tabs>
          <w:tab w:val="left" w:pos="9589"/>
        </w:tabs>
        <w:autoSpaceDE w:val="0"/>
        <w:autoSpaceDN w:val="0"/>
        <w:spacing w:after="120" w:line="240" w:lineRule="auto"/>
        <w:ind w:left="992" w:right="108" w:hanging="425"/>
        <w:contextualSpacing w:val="0"/>
        <w:jc w:val="both"/>
        <w:rPr>
          <w:rFonts w:ascii="Arial" w:hAnsi="Arial" w:cs="Arial"/>
          <w:bCs/>
        </w:rPr>
      </w:pPr>
      <w:r>
        <w:rPr>
          <w:rFonts w:ascii="Arial" w:hAnsi="Arial" w:cs="Arial"/>
          <w:b/>
          <w:bCs/>
        </w:rPr>
        <w:t>PARA PIHAK</w:t>
      </w:r>
      <w:r>
        <w:rPr>
          <w:rFonts w:ascii="Arial" w:hAnsi="Arial" w:cs="Arial"/>
        </w:rPr>
        <w:t xml:space="preserve"> sepakat untuk mengakhiri </w:t>
      </w:r>
      <w:r>
        <w:rPr>
          <w:rFonts w:ascii="Arial" w:hAnsi="Arial" w:cs="Arial"/>
          <w:b/>
          <w:bCs/>
        </w:rPr>
        <w:t>Perjanjian</w:t>
      </w:r>
      <w:r>
        <w:rPr>
          <w:rFonts w:ascii="Arial" w:hAnsi="Arial" w:cs="Arial"/>
        </w:rPr>
        <w:t xml:space="preserve"> sebelum</w:t>
      </w:r>
      <w:r>
        <w:rPr>
          <w:rFonts w:ascii="Arial" w:hAnsi="Arial" w:cs="Arial"/>
          <w:bCs/>
        </w:rPr>
        <w:t xml:space="preserve"> jangka waktu berakhir yang dituangkan dalam pernyataan bersama secara tertulis.</w:t>
      </w:r>
    </w:p>
    <w:p w14:paraId="2324C1E8" w14:textId="77777777" w:rsidR="001D47A4" w:rsidRDefault="001D47A4" w:rsidP="001D47A4">
      <w:pPr>
        <w:pStyle w:val="ListParagraph"/>
        <w:numPr>
          <w:ilvl w:val="0"/>
          <w:numId w:val="40"/>
        </w:numPr>
        <w:spacing w:after="200" w:line="276" w:lineRule="auto"/>
        <w:ind w:left="567" w:hanging="567"/>
        <w:contextualSpacing w:val="0"/>
        <w:jc w:val="both"/>
        <w:rPr>
          <w:rFonts w:ascii="Arial" w:hAnsi="Arial" w:cs="Arial"/>
          <w:bCs/>
        </w:rPr>
      </w:pPr>
      <w:r>
        <w:rPr>
          <w:rFonts w:ascii="Arial" w:hAnsi="Arial" w:cs="Arial"/>
          <w:bCs/>
        </w:rPr>
        <w:t xml:space="preserve">Dalam hal salah satu </w:t>
      </w:r>
      <w:r>
        <w:rPr>
          <w:rFonts w:ascii="Arial" w:hAnsi="Arial" w:cs="Arial"/>
          <w:b/>
        </w:rPr>
        <w:t>PIHAK</w:t>
      </w:r>
      <w:r>
        <w:rPr>
          <w:rFonts w:ascii="Arial" w:hAnsi="Arial" w:cs="Arial"/>
          <w:bCs/>
        </w:rPr>
        <w:t xml:space="preserve"> bermaksud mengakhiri </w:t>
      </w:r>
      <w:r>
        <w:rPr>
          <w:rFonts w:ascii="Arial" w:hAnsi="Arial" w:cs="Arial"/>
          <w:b/>
        </w:rPr>
        <w:t>Perjanjian</w:t>
      </w:r>
      <w:r>
        <w:rPr>
          <w:rFonts w:ascii="Arial" w:hAnsi="Arial" w:cs="Arial"/>
          <w:bCs/>
        </w:rPr>
        <w:t xml:space="preserve"> sebagaimana dimaksud pada ayat (1) huruf b, maka </w:t>
      </w:r>
      <w:r>
        <w:rPr>
          <w:rFonts w:ascii="Arial" w:hAnsi="Arial" w:cs="Arial"/>
          <w:b/>
        </w:rPr>
        <w:t>PIHAK</w:t>
      </w:r>
      <w:r>
        <w:rPr>
          <w:rFonts w:ascii="Arial" w:hAnsi="Arial" w:cs="Arial"/>
          <w:bCs/>
        </w:rPr>
        <w:t xml:space="preserve"> yang ingin mengakhiri, terlebih dahulu harus menyampaikan pemberitahuan kepada </w:t>
      </w:r>
      <w:r>
        <w:rPr>
          <w:rFonts w:ascii="Arial" w:hAnsi="Arial" w:cs="Arial"/>
          <w:b/>
        </w:rPr>
        <w:t>PIHAK</w:t>
      </w:r>
      <w:r>
        <w:rPr>
          <w:rFonts w:ascii="Arial" w:hAnsi="Arial" w:cs="Arial"/>
          <w:bCs/>
        </w:rPr>
        <w:t xml:space="preserve"> lainnya secara tertulis paling lambat 30 (tiga puluh) hari kalender sebelum </w:t>
      </w:r>
      <w:r>
        <w:rPr>
          <w:rFonts w:ascii="Arial" w:hAnsi="Arial" w:cs="Arial"/>
          <w:b/>
        </w:rPr>
        <w:t>Perjanjian</w:t>
      </w:r>
      <w:r>
        <w:rPr>
          <w:rFonts w:ascii="Arial" w:hAnsi="Arial" w:cs="Arial"/>
          <w:bCs/>
        </w:rPr>
        <w:t xml:space="preserve"> ingin diakhiri.</w:t>
      </w:r>
    </w:p>
    <w:p w14:paraId="542FAA30" w14:textId="77777777" w:rsidR="001D47A4" w:rsidRDefault="001D47A4" w:rsidP="001D47A4">
      <w:pPr>
        <w:pStyle w:val="ListParagraph"/>
        <w:ind w:left="567"/>
        <w:jc w:val="both"/>
        <w:rPr>
          <w:rFonts w:ascii="Arial" w:hAnsi="Arial" w:cs="Arial"/>
          <w:bCs/>
        </w:rPr>
      </w:pPr>
    </w:p>
    <w:p w14:paraId="43A0C329" w14:textId="6578DD15"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8</w:t>
      </w:r>
    </w:p>
    <w:p w14:paraId="096BDFED" w14:textId="77777777" w:rsidR="001D47A4" w:rsidRDefault="001D47A4" w:rsidP="001D47A4">
      <w:pPr>
        <w:jc w:val="center"/>
        <w:rPr>
          <w:rFonts w:ascii="Arial" w:hAnsi="Arial" w:cs="Arial"/>
          <w:bCs/>
        </w:rPr>
      </w:pPr>
      <w:r>
        <w:rPr>
          <w:rFonts w:ascii="Arial" w:hAnsi="Arial" w:cs="Arial"/>
          <w:b/>
        </w:rPr>
        <w:t>PEMANTAUAN DAN EVALUASI</w:t>
      </w:r>
    </w:p>
    <w:p w14:paraId="0A7A4D62" w14:textId="77777777" w:rsidR="001D47A4" w:rsidRDefault="001D47A4" w:rsidP="001D47A4">
      <w:pPr>
        <w:jc w:val="center"/>
        <w:rPr>
          <w:rFonts w:ascii="Arial" w:hAnsi="Arial" w:cs="Arial"/>
          <w:bCs/>
        </w:rPr>
      </w:pPr>
    </w:p>
    <w:p w14:paraId="10F76A9E" w14:textId="77777777" w:rsidR="001D47A4" w:rsidRDefault="001D47A4" w:rsidP="001D47A4">
      <w:pPr>
        <w:pStyle w:val="ListParagraph"/>
        <w:numPr>
          <w:ilvl w:val="0"/>
          <w:numId w:val="41"/>
        </w:numPr>
        <w:spacing w:after="120" w:line="240" w:lineRule="auto"/>
        <w:ind w:left="567" w:hanging="567"/>
        <w:contextualSpacing w:val="0"/>
        <w:jc w:val="both"/>
        <w:rPr>
          <w:rFonts w:ascii="Arial" w:hAnsi="Arial" w:cs="Arial"/>
          <w:bCs/>
        </w:rPr>
      </w:pPr>
      <w:r>
        <w:rPr>
          <w:rFonts w:ascii="Arial" w:hAnsi="Arial" w:cs="Arial"/>
          <w:bCs/>
        </w:rPr>
        <w:t xml:space="preserve">Pemantauan dan evaluasi pelaksanaan </w:t>
      </w:r>
      <w:r>
        <w:rPr>
          <w:rFonts w:ascii="Arial" w:hAnsi="Arial" w:cs="Arial"/>
          <w:b/>
        </w:rPr>
        <w:t>Perjanjian</w:t>
      </w:r>
      <w:r>
        <w:rPr>
          <w:rFonts w:ascii="Arial" w:hAnsi="Arial" w:cs="Arial"/>
          <w:bCs/>
        </w:rPr>
        <w:t xml:space="preserve"> ini dilakukan secara berkala sekurang-kurangnya 1 (satu) tahun sekali secara bersama-sama oleh </w:t>
      </w:r>
      <w:r>
        <w:rPr>
          <w:rFonts w:ascii="Arial" w:hAnsi="Arial" w:cs="Arial"/>
          <w:b/>
        </w:rPr>
        <w:t>PARA PIHAK</w:t>
      </w:r>
      <w:r>
        <w:rPr>
          <w:rFonts w:ascii="Arial" w:hAnsi="Arial" w:cs="Arial"/>
          <w:bCs/>
        </w:rPr>
        <w:t>.</w:t>
      </w:r>
    </w:p>
    <w:p w14:paraId="7EC1E3D8" w14:textId="77777777" w:rsidR="001D47A4" w:rsidRDefault="001D47A4" w:rsidP="001D47A4">
      <w:pPr>
        <w:pStyle w:val="ListParagraph"/>
        <w:numPr>
          <w:ilvl w:val="0"/>
          <w:numId w:val="41"/>
        </w:numPr>
        <w:spacing w:line="240" w:lineRule="auto"/>
        <w:ind w:left="567" w:hanging="567"/>
        <w:contextualSpacing w:val="0"/>
        <w:jc w:val="both"/>
        <w:rPr>
          <w:rFonts w:ascii="Arial" w:hAnsi="Arial" w:cs="Arial"/>
          <w:bCs/>
        </w:rPr>
      </w:pPr>
      <w:r>
        <w:rPr>
          <w:rFonts w:ascii="Arial" w:hAnsi="Arial" w:cs="Arial"/>
          <w:bCs/>
        </w:rPr>
        <w:lastRenderedPageBreak/>
        <w:t>Hasil pemantauan dan evaluasi sebagaimana dimaksud pada ayat (1) akan digunakan sebagai masukan dan bahan pertimbangan dalam kerja sama selanjutnya.</w:t>
      </w:r>
    </w:p>
    <w:p w14:paraId="6F4EDB5D" w14:textId="77777777" w:rsidR="001D47A4" w:rsidRDefault="001D47A4" w:rsidP="001D47A4">
      <w:pPr>
        <w:pStyle w:val="ListParagraph"/>
        <w:spacing w:line="240" w:lineRule="auto"/>
        <w:ind w:left="567"/>
        <w:jc w:val="both"/>
        <w:rPr>
          <w:rFonts w:ascii="Arial" w:hAnsi="Arial" w:cs="Arial"/>
          <w:bCs/>
        </w:rPr>
      </w:pPr>
    </w:p>
    <w:p w14:paraId="3F426F67" w14:textId="77777777" w:rsidR="001D47A4" w:rsidRDefault="001D47A4" w:rsidP="001D47A4">
      <w:pPr>
        <w:pStyle w:val="ListParagraph"/>
        <w:spacing w:line="240" w:lineRule="auto"/>
        <w:ind w:left="567"/>
        <w:jc w:val="both"/>
        <w:rPr>
          <w:rFonts w:ascii="Arial" w:hAnsi="Arial" w:cs="Arial"/>
          <w:bCs/>
        </w:rPr>
      </w:pPr>
    </w:p>
    <w:p w14:paraId="72B89C8E" w14:textId="225D21B7"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9</w:t>
      </w:r>
    </w:p>
    <w:p w14:paraId="2F5AE122" w14:textId="77777777" w:rsidR="001D47A4" w:rsidRDefault="001D47A4" w:rsidP="001D47A4">
      <w:pPr>
        <w:jc w:val="center"/>
        <w:rPr>
          <w:rFonts w:ascii="Arial" w:hAnsi="Arial" w:cs="Arial"/>
          <w:bCs/>
        </w:rPr>
      </w:pPr>
      <w:r>
        <w:rPr>
          <w:rFonts w:ascii="Arial" w:hAnsi="Arial" w:cs="Arial"/>
          <w:b/>
        </w:rPr>
        <w:t>PENYELESAIAN PERSELISIHAN</w:t>
      </w:r>
    </w:p>
    <w:p w14:paraId="4C7B9E68" w14:textId="77777777" w:rsidR="001D47A4" w:rsidRDefault="001D47A4" w:rsidP="001D47A4">
      <w:pPr>
        <w:jc w:val="center"/>
        <w:rPr>
          <w:rFonts w:ascii="Arial" w:hAnsi="Arial" w:cs="Arial"/>
          <w:b/>
        </w:rPr>
      </w:pPr>
    </w:p>
    <w:p w14:paraId="3D78D971" w14:textId="77777777" w:rsidR="001D47A4" w:rsidRDefault="001D47A4" w:rsidP="001D47A4">
      <w:pPr>
        <w:pStyle w:val="ListParagraph"/>
        <w:numPr>
          <w:ilvl w:val="0"/>
          <w:numId w:val="42"/>
        </w:numPr>
        <w:spacing w:after="120" w:line="240" w:lineRule="auto"/>
        <w:ind w:left="567" w:hanging="567"/>
        <w:contextualSpacing w:val="0"/>
        <w:jc w:val="both"/>
        <w:rPr>
          <w:rFonts w:ascii="Arial" w:hAnsi="Arial" w:cs="Arial"/>
          <w:bCs/>
          <w:lang w:val="en-US"/>
        </w:rPr>
      </w:pPr>
      <w:r>
        <w:rPr>
          <w:rFonts w:ascii="Arial" w:hAnsi="Arial" w:cs="Arial"/>
          <w:b/>
        </w:rPr>
        <w:t>Perjanjian</w:t>
      </w:r>
      <w:r>
        <w:rPr>
          <w:rFonts w:ascii="Arial" w:hAnsi="Arial" w:cs="Arial"/>
          <w:bCs/>
        </w:rPr>
        <w:t xml:space="preserve"> ini tunduk dan karenanya wajib ditafsirkan menurut ketentuan dan peraturan perundang-undangan Republik Indonesia.</w:t>
      </w:r>
    </w:p>
    <w:p w14:paraId="603A9FD6" w14:textId="77777777" w:rsidR="001D47A4" w:rsidRDefault="001D47A4" w:rsidP="001D47A4">
      <w:pPr>
        <w:pStyle w:val="ListParagraph"/>
        <w:numPr>
          <w:ilvl w:val="0"/>
          <w:numId w:val="42"/>
        </w:numPr>
        <w:spacing w:after="120" w:line="240" w:lineRule="auto"/>
        <w:ind w:left="567" w:hanging="567"/>
        <w:contextualSpacing w:val="0"/>
        <w:jc w:val="both"/>
        <w:rPr>
          <w:rFonts w:ascii="Arial" w:hAnsi="Arial" w:cs="Arial"/>
          <w:bCs/>
        </w:rPr>
      </w:pPr>
      <w:r>
        <w:rPr>
          <w:rFonts w:ascii="Arial" w:hAnsi="Arial" w:cs="Arial"/>
          <w:b/>
        </w:rPr>
        <w:t>PARA PIHAK</w:t>
      </w:r>
      <w:r>
        <w:rPr>
          <w:rFonts w:ascii="Arial" w:hAnsi="Arial" w:cs="Arial"/>
          <w:bCs/>
        </w:rPr>
        <w:t xml:space="preserve"> sepakat bahwa setiap dan semua perselisihan yang mungkin timbul sebagai akibat dari penafsiran dan/atau pelaksanaan </w:t>
      </w:r>
      <w:r>
        <w:rPr>
          <w:rFonts w:ascii="Arial" w:hAnsi="Arial" w:cs="Arial"/>
          <w:b/>
        </w:rPr>
        <w:t>Perjanjian</w:t>
      </w:r>
      <w:r>
        <w:rPr>
          <w:rFonts w:ascii="Arial" w:hAnsi="Arial" w:cs="Arial"/>
          <w:bCs/>
        </w:rPr>
        <w:t xml:space="preserve"> ini akan diselesaikan secara musyawarah untuk mufakat.</w:t>
      </w:r>
    </w:p>
    <w:p w14:paraId="2B589654" w14:textId="4C5F6047" w:rsidR="001D47A4" w:rsidRPr="00DD66F7" w:rsidRDefault="001D47A4" w:rsidP="001D47A4">
      <w:pPr>
        <w:pStyle w:val="ListParagraph"/>
        <w:numPr>
          <w:ilvl w:val="0"/>
          <w:numId w:val="42"/>
        </w:numPr>
        <w:spacing w:line="240" w:lineRule="auto"/>
        <w:ind w:left="567" w:hanging="567"/>
        <w:contextualSpacing w:val="0"/>
        <w:jc w:val="both"/>
        <w:rPr>
          <w:rFonts w:ascii="Arial" w:hAnsi="Arial" w:cs="Arial"/>
          <w:bCs/>
        </w:rPr>
      </w:pPr>
      <w:r>
        <w:rPr>
          <w:rFonts w:ascii="Arial" w:hAnsi="Arial" w:cs="Arial"/>
          <w:b/>
        </w:rPr>
        <w:t xml:space="preserve">PARA PIHAK </w:t>
      </w:r>
      <w:r>
        <w:rPr>
          <w:rFonts w:ascii="Arial" w:hAnsi="Arial" w:cs="Arial"/>
          <w:bCs/>
        </w:rPr>
        <w:t>sepakat bahwa terhadap perselisihan yang tidak dapat diselesaikan secara musyawarah untuk mufakat sebagaimana dimaksud ayat (2) akan diselesaikan sesuai dengan peraturan perundang-undangan.</w:t>
      </w:r>
    </w:p>
    <w:p w14:paraId="093E6C8F" w14:textId="77777777" w:rsidR="007167F8" w:rsidRDefault="007167F8" w:rsidP="001D47A4">
      <w:pPr>
        <w:jc w:val="center"/>
        <w:rPr>
          <w:rFonts w:ascii="Arial" w:hAnsi="Arial" w:cs="Arial"/>
          <w:b/>
        </w:rPr>
      </w:pPr>
    </w:p>
    <w:p w14:paraId="72C634AA" w14:textId="77777777" w:rsidR="007167F8" w:rsidRDefault="007167F8" w:rsidP="001D47A4">
      <w:pPr>
        <w:jc w:val="center"/>
        <w:rPr>
          <w:rFonts w:ascii="Arial" w:hAnsi="Arial" w:cs="Arial"/>
          <w:b/>
        </w:rPr>
      </w:pPr>
    </w:p>
    <w:p w14:paraId="008BD170" w14:textId="3AD75AE1"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10</w:t>
      </w:r>
    </w:p>
    <w:p w14:paraId="0EEE5CA7" w14:textId="77777777" w:rsidR="001D47A4" w:rsidRDefault="001D47A4" w:rsidP="001D47A4">
      <w:pPr>
        <w:jc w:val="center"/>
        <w:rPr>
          <w:rFonts w:ascii="Arial" w:hAnsi="Arial" w:cs="Arial"/>
          <w:b/>
        </w:rPr>
      </w:pPr>
      <w:r>
        <w:rPr>
          <w:rFonts w:ascii="Arial" w:hAnsi="Arial" w:cs="Arial"/>
          <w:b/>
        </w:rPr>
        <w:t>KEADAAN KAHAR</w:t>
      </w:r>
    </w:p>
    <w:p w14:paraId="69653787" w14:textId="77777777" w:rsidR="001D47A4" w:rsidRDefault="001D47A4" w:rsidP="001D47A4">
      <w:pPr>
        <w:jc w:val="center"/>
        <w:rPr>
          <w:rFonts w:ascii="Arial" w:hAnsi="Arial" w:cs="Arial"/>
          <w:b/>
        </w:rPr>
      </w:pPr>
    </w:p>
    <w:p w14:paraId="6B10189C" w14:textId="77777777" w:rsidR="001D47A4" w:rsidRDefault="001D47A4" w:rsidP="001D47A4">
      <w:pPr>
        <w:pStyle w:val="ListParagraph"/>
        <w:numPr>
          <w:ilvl w:val="0"/>
          <w:numId w:val="43"/>
        </w:numPr>
        <w:spacing w:after="120" w:line="240" w:lineRule="auto"/>
        <w:ind w:left="567" w:hanging="567"/>
        <w:contextualSpacing w:val="0"/>
        <w:jc w:val="both"/>
        <w:rPr>
          <w:rFonts w:ascii="Arial" w:hAnsi="Arial" w:cs="Arial"/>
          <w:bCs/>
        </w:rPr>
      </w:pPr>
      <w:r>
        <w:rPr>
          <w:rFonts w:ascii="Arial" w:hAnsi="Arial" w:cs="Arial"/>
          <w:bCs/>
        </w:rPr>
        <w:t xml:space="preserve">Kewajiban salah satu </w:t>
      </w:r>
      <w:r>
        <w:rPr>
          <w:rFonts w:ascii="Arial" w:hAnsi="Arial" w:cs="Arial"/>
          <w:b/>
        </w:rPr>
        <w:t xml:space="preserve">PIHAK </w:t>
      </w:r>
      <w:r>
        <w:rPr>
          <w:rFonts w:ascii="Arial" w:hAnsi="Arial" w:cs="Arial"/>
          <w:bCs/>
        </w:rPr>
        <w:t xml:space="preserve">dalam </w:t>
      </w:r>
      <w:r>
        <w:rPr>
          <w:rFonts w:ascii="Arial" w:hAnsi="Arial" w:cs="Arial"/>
          <w:b/>
        </w:rPr>
        <w:t xml:space="preserve">Perjanjian </w:t>
      </w:r>
      <w:r>
        <w:rPr>
          <w:rFonts w:ascii="Arial" w:hAnsi="Arial" w:cs="Arial"/>
          <w:bCs/>
        </w:rPr>
        <w:t>ini akan ditangguhkan sepanjang dan selama pelaksanaannya terhalang oleh persengketaan perburuhan, musibah/bencana alam, perubahan terhadap peraturan perundang-undangan/kebijakan pemerintah, perang atau keadaan yang timbul dari atau sebagai akibat perang, yang dinyatakan maupun yang tidak, huru hara, tindakan sabotase oleh teroris atau tindak pidana lainnya, makar atau pemberontakan, kebakaran, peledakan, gempa bumi, badai, banjir, letusan gunung berapi, kekeringan atau kondisi cuaca yang luar biasa buruk, kecelakaan atau sebab-sebab lain yang sejenis (selanjutnya disebut “Keadaan Kahar”).</w:t>
      </w:r>
    </w:p>
    <w:p w14:paraId="638D03AB" w14:textId="77777777" w:rsidR="001D47A4" w:rsidRDefault="001D47A4" w:rsidP="001D47A4">
      <w:pPr>
        <w:pStyle w:val="ListParagraph"/>
        <w:numPr>
          <w:ilvl w:val="0"/>
          <w:numId w:val="43"/>
        </w:numPr>
        <w:spacing w:after="120" w:line="240" w:lineRule="auto"/>
        <w:ind w:left="567" w:hanging="567"/>
        <w:contextualSpacing w:val="0"/>
        <w:jc w:val="both"/>
        <w:rPr>
          <w:rFonts w:ascii="Arial" w:hAnsi="Arial" w:cs="Arial"/>
          <w:bCs/>
        </w:rPr>
      </w:pPr>
      <w:r>
        <w:rPr>
          <w:rFonts w:ascii="Arial" w:hAnsi="Arial" w:cs="Arial"/>
          <w:bCs/>
        </w:rPr>
        <w:t xml:space="preserve">Dalam hal terjadi Keadaan Kahar </w:t>
      </w:r>
      <w:r>
        <w:rPr>
          <w:rFonts w:ascii="Arial" w:hAnsi="Arial" w:cs="Arial"/>
          <w:b/>
        </w:rPr>
        <w:t>PARA PIHAK</w:t>
      </w:r>
      <w:r>
        <w:rPr>
          <w:rFonts w:ascii="Arial" w:hAnsi="Arial" w:cs="Arial"/>
          <w:bCs/>
        </w:rPr>
        <w:t xml:space="preserve"> setuju bahwa </w:t>
      </w:r>
      <w:r>
        <w:rPr>
          <w:rFonts w:ascii="Arial" w:hAnsi="Arial" w:cs="Arial"/>
          <w:b/>
        </w:rPr>
        <w:t xml:space="preserve">PIHAK </w:t>
      </w:r>
      <w:r>
        <w:rPr>
          <w:rFonts w:ascii="Arial" w:hAnsi="Arial" w:cs="Arial"/>
          <w:bCs/>
        </w:rPr>
        <w:t xml:space="preserve">yang tidak terkena Keadaan Kahar tidak dapat mengajukan tuntutan hukum apapun terhadap </w:t>
      </w:r>
      <w:r>
        <w:rPr>
          <w:rFonts w:ascii="Arial" w:hAnsi="Arial" w:cs="Arial"/>
          <w:b/>
        </w:rPr>
        <w:t>PIHAK</w:t>
      </w:r>
      <w:r>
        <w:rPr>
          <w:rFonts w:ascii="Arial" w:hAnsi="Arial" w:cs="Arial"/>
          <w:bCs/>
        </w:rPr>
        <w:t xml:space="preserve"> yang terkena Keadaan Kahar.</w:t>
      </w:r>
    </w:p>
    <w:p w14:paraId="33D29FA6" w14:textId="77777777" w:rsidR="001D47A4" w:rsidRDefault="001D47A4" w:rsidP="001D47A4">
      <w:pPr>
        <w:pStyle w:val="ListParagraph"/>
        <w:numPr>
          <w:ilvl w:val="0"/>
          <w:numId w:val="43"/>
        </w:numPr>
        <w:spacing w:line="240" w:lineRule="auto"/>
        <w:ind w:left="567" w:hanging="567"/>
        <w:contextualSpacing w:val="0"/>
        <w:jc w:val="both"/>
        <w:rPr>
          <w:rFonts w:ascii="Arial" w:hAnsi="Arial" w:cs="Arial"/>
          <w:bCs/>
        </w:rPr>
      </w:pPr>
      <w:r>
        <w:rPr>
          <w:rFonts w:ascii="Arial" w:hAnsi="Arial" w:cs="Arial"/>
          <w:b/>
        </w:rPr>
        <w:t>PIHAK</w:t>
      </w:r>
      <w:r>
        <w:rPr>
          <w:rFonts w:ascii="Arial" w:hAnsi="Arial" w:cs="Arial"/>
          <w:bCs/>
        </w:rPr>
        <w:t xml:space="preserve"> yang terkena Keadaan Kahar wajib memberitahukan Keadaan Kahar tersebut secara tertulis dan menjelaskan kejadian dan akibat yang terjadi serta tindakan-tindakan maksimal yang telah dilakukan untuk memenuhi ketentuan sesuai dengan </w:t>
      </w:r>
      <w:r>
        <w:rPr>
          <w:rFonts w:ascii="Arial" w:hAnsi="Arial" w:cs="Arial"/>
          <w:b/>
        </w:rPr>
        <w:t>Perjanjian</w:t>
      </w:r>
      <w:r>
        <w:rPr>
          <w:rFonts w:ascii="Arial" w:hAnsi="Arial" w:cs="Arial"/>
          <w:bCs/>
        </w:rPr>
        <w:t xml:space="preserve"> ini kepada </w:t>
      </w:r>
      <w:r>
        <w:rPr>
          <w:rFonts w:ascii="Arial" w:hAnsi="Arial" w:cs="Arial"/>
          <w:b/>
        </w:rPr>
        <w:t>PIHAK</w:t>
      </w:r>
      <w:r>
        <w:rPr>
          <w:rFonts w:ascii="Arial" w:hAnsi="Arial" w:cs="Arial"/>
          <w:bCs/>
        </w:rPr>
        <w:t xml:space="preserve"> lainnya paling lambat 14 (empat belas) hari kalender setelah terjadinya Keadaan Kahar.</w:t>
      </w:r>
    </w:p>
    <w:p w14:paraId="324365B1" w14:textId="76EF82D7" w:rsidR="001D47A4" w:rsidRDefault="001D47A4" w:rsidP="001D47A4">
      <w:pPr>
        <w:pStyle w:val="ListParagraph"/>
        <w:spacing w:line="240" w:lineRule="auto"/>
        <w:ind w:left="567"/>
        <w:jc w:val="both"/>
        <w:rPr>
          <w:rFonts w:ascii="Arial" w:hAnsi="Arial" w:cs="Arial"/>
          <w:bCs/>
        </w:rPr>
      </w:pPr>
    </w:p>
    <w:p w14:paraId="5D7B5A54" w14:textId="60453BD4" w:rsidR="00847D20" w:rsidRDefault="00847D20" w:rsidP="001D47A4">
      <w:pPr>
        <w:pStyle w:val="ListParagraph"/>
        <w:spacing w:line="240" w:lineRule="auto"/>
        <w:ind w:left="567"/>
        <w:jc w:val="both"/>
        <w:rPr>
          <w:rFonts w:ascii="Arial" w:hAnsi="Arial" w:cs="Arial"/>
          <w:bCs/>
        </w:rPr>
      </w:pPr>
    </w:p>
    <w:p w14:paraId="5B1522C2" w14:textId="54E35826" w:rsidR="00847D20" w:rsidRDefault="00847D20" w:rsidP="001D47A4">
      <w:pPr>
        <w:pStyle w:val="ListParagraph"/>
        <w:spacing w:line="240" w:lineRule="auto"/>
        <w:ind w:left="567"/>
        <w:jc w:val="both"/>
        <w:rPr>
          <w:rFonts w:ascii="Arial" w:hAnsi="Arial" w:cs="Arial"/>
          <w:bCs/>
        </w:rPr>
      </w:pPr>
    </w:p>
    <w:p w14:paraId="30B98452" w14:textId="58160173" w:rsidR="00847D20" w:rsidRDefault="00847D20" w:rsidP="001D47A4">
      <w:pPr>
        <w:pStyle w:val="ListParagraph"/>
        <w:spacing w:line="240" w:lineRule="auto"/>
        <w:ind w:left="567"/>
        <w:jc w:val="both"/>
        <w:rPr>
          <w:rFonts w:ascii="Arial" w:hAnsi="Arial" w:cs="Arial"/>
          <w:bCs/>
        </w:rPr>
      </w:pPr>
    </w:p>
    <w:p w14:paraId="5F427370" w14:textId="77777777" w:rsidR="00847D20" w:rsidRDefault="00847D20" w:rsidP="001D47A4">
      <w:pPr>
        <w:pStyle w:val="ListParagraph"/>
        <w:spacing w:line="240" w:lineRule="auto"/>
        <w:ind w:left="567"/>
        <w:jc w:val="both"/>
        <w:rPr>
          <w:rFonts w:ascii="Arial" w:hAnsi="Arial" w:cs="Arial"/>
          <w:bCs/>
        </w:rPr>
      </w:pPr>
    </w:p>
    <w:p w14:paraId="5EA10E97" w14:textId="77777777" w:rsidR="001D47A4" w:rsidRDefault="001D47A4" w:rsidP="001D47A4">
      <w:pPr>
        <w:jc w:val="center"/>
        <w:rPr>
          <w:rFonts w:ascii="Arial" w:hAnsi="Arial" w:cs="Arial"/>
          <w:b/>
        </w:rPr>
      </w:pPr>
    </w:p>
    <w:p w14:paraId="63B9A825" w14:textId="57E88F99" w:rsidR="001D47A4" w:rsidRDefault="001D47A4" w:rsidP="001D47A4">
      <w:pPr>
        <w:jc w:val="center"/>
        <w:rPr>
          <w:rFonts w:ascii="Arial" w:hAnsi="Arial" w:cs="Arial"/>
          <w:b/>
        </w:rPr>
      </w:pPr>
      <w:r>
        <w:rPr>
          <w:rFonts w:ascii="Arial" w:hAnsi="Arial" w:cs="Arial"/>
          <w:b/>
        </w:rPr>
        <w:lastRenderedPageBreak/>
        <w:t>P</w:t>
      </w:r>
      <w:r w:rsidR="00DD66F7">
        <w:rPr>
          <w:rFonts w:ascii="Arial" w:hAnsi="Arial" w:cs="Arial"/>
          <w:b/>
          <w:lang w:val="en-US"/>
        </w:rPr>
        <w:t>ASAL</w:t>
      </w:r>
      <w:r>
        <w:rPr>
          <w:rFonts w:ascii="Arial" w:hAnsi="Arial" w:cs="Arial"/>
          <w:b/>
        </w:rPr>
        <w:t xml:space="preserve"> 11</w:t>
      </w:r>
    </w:p>
    <w:p w14:paraId="647485DB" w14:textId="77777777" w:rsidR="001D47A4" w:rsidRDefault="001D47A4" w:rsidP="001D47A4">
      <w:pPr>
        <w:jc w:val="center"/>
        <w:rPr>
          <w:rFonts w:ascii="Arial" w:hAnsi="Arial" w:cs="Arial"/>
          <w:b/>
        </w:rPr>
      </w:pPr>
      <w:r>
        <w:rPr>
          <w:rFonts w:ascii="Arial" w:hAnsi="Arial" w:cs="Arial"/>
          <w:b/>
        </w:rPr>
        <w:t xml:space="preserve">KERAHASIAAN DATA DAN/ATAU INFORMASI </w:t>
      </w:r>
    </w:p>
    <w:p w14:paraId="65400A68" w14:textId="77777777" w:rsidR="001D47A4" w:rsidRDefault="001D47A4" w:rsidP="001D47A4">
      <w:pPr>
        <w:jc w:val="center"/>
        <w:rPr>
          <w:rFonts w:ascii="Arial" w:hAnsi="Arial" w:cs="Arial"/>
          <w:b/>
        </w:rPr>
      </w:pPr>
    </w:p>
    <w:p w14:paraId="64DC2E8A" w14:textId="77777777" w:rsidR="001D47A4" w:rsidRDefault="001D47A4" w:rsidP="001D47A4">
      <w:pPr>
        <w:pStyle w:val="ListParagraph"/>
        <w:numPr>
          <w:ilvl w:val="0"/>
          <w:numId w:val="44"/>
        </w:numPr>
        <w:spacing w:after="120" w:line="240" w:lineRule="auto"/>
        <w:ind w:left="567" w:hanging="567"/>
        <w:contextualSpacing w:val="0"/>
        <w:jc w:val="both"/>
        <w:rPr>
          <w:rFonts w:ascii="Arial" w:hAnsi="Arial" w:cs="Arial"/>
          <w:bCs/>
        </w:rPr>
      </w:pPr>
      <w:bookmarkStart w:id="2" w:name="_Hlk94119420"/>
      <w:r>
        <w:rPr>
          <w:rFonts w:ascii="Arial" w:hAnsi="Arial" w:cs="Arial"/>
          <w:bCs/>
        </w:rPr>
        <w:t xml:space="preserve">Kecuali diwajibkan oleh peraturan perundang-undangan yang berlaku, tidak ada satu </w:t>
      </w:r>
      <w:r>
        <w:rPr>
          <w:rFonts w:ascii="Arial" w:hAnsi="Arial" w:cs="Arial"/>
          <w:b/>
        </w:rPr>
        <w:t>PIHAK</w:t>
      </w:r>
      <w:r>
        <w:rPr>
          <w:rFonts w:ascii="Arial" w:hAnsi="Arial" w:cs="Arial"/>
          <w:bCs/>
        </w:rPr>
        <w:t xml:space="preserve"> pun dalam </w:t>
      </w:r>
      <w:r>
        <w:rPr>
          <w:rFonts w:ascii="Arial" w:hAnsi="Arial" w:cs="Arial"/>
          <w:b/>
        </w:rPr>
        <w:t>Perjanjian</w:t>
      </w:r>
      <w:r>
        <w:rPr>
          <w:rFonts w:ascii="Arial" w:hAnsi="Arial" w:cs="Arial"/>
          <w:bCs/>
        </w:rPr>
        <w:t xml:space="preserve"> ini yang dibenarkan untuk mengungkapkan isi dari </w:t>
      </w:r>
      <w:r>
        <w:rPr>
          <w:rFonts w:ascii="Arial" w:hAnsi="Arial" w:cs="Arial"/>
          <w:b/>
        </w:rPr>
        <w:t>Perjanjian</w:t>
      </w:r>
      <w:r>
        <w:rPr>
          <w:rFonts w:ascii="Arial" w:hAnsi="Arial" w:cs="Arial"/>
          <w:bCs/>
        </w:rPr>
        <w:t xml:space="preserve"> ini dan/atau memanfaatkan data dan/atau informasi yang digunakan dalam pelaksanaan </w:t>
      </w:r>
      <w:r>
        <w:rPr>
          <w:rFonts w:ascii="Arial" w:hAnsi="Arial" w:cs="Arial"/>
          <w:b/>
        </w:rPr>
        <w:t>Perjanjian</w:t>
      </w:r>
      <w:r>
        <w:rPr>
          <w:rFonts w:ascii="Arial" w:hAnsi="Arial" w:cs="Arial"/>
          <w:bCs/>
        </w:rPr>
        <w:t xml:space="preserve"> ini, yang bersifat teknis maupun komersial dalam bentuk apapun.</w:t>
      </w:r>
    </w:p>
    <w:p w14:paraId="6DF26083" w14:textId="77777777" w:rsidR="001D47A4" w:rsidRDefault="001D47A4" w:rsidP="001D47A4">
      <w:pPr>
        <w:pStyle w:val="ListParagraph"/>
        <w:numPr>
          <w:ilvl w:val="0"/>
          <w:numId w:val="44"/>
        </w:numPr>
        <w:spacing w:line="240" w:lineRule="auto"/>
        <w:ind w:left="567" w:hanging="567"/>
        <w:contextualSpacing w:val="0"/>
        <w:jc w:val="both"/>
        <w:rPr>
          <w:rFonts w:ascii="Arial" w:hAnsi="Arial" w:cs="Arial"/>
          <w:bCs/>
        </w:rPr>
      </w:pPr>
      <w:r>
        <w:rPr>
          <w:rFonts w:ascii="Arial" w:hAnsi="Arial" w:cs="Arial"/>
          <w:bCs/>
        </w:rPr>
        <w:t xml:space="preserve">Data dan/atau informasi rahasia dapat disampaikan dan dipakai oleh </w:t>
      </w:r>
      <w:r>
        <w:rPr>
          <w:rFonts w:ascii="Arial" w:hAnsi="Arial" w:cs="Arial"/>
          <w:b/>
        </w:rPr>
        <w:t>PARA PIHAK</w:t>
      </w:r>
      <w:r>
        <w:rPr>
          <w:rFonts w:ascii="Arial" w:hAnsi="Arial" w:cs="Arial"/>
          <w:bCs/>
        </w:rPr>
        <w:t xml:space="preserve">, penasihat profesional, manajemen, personil dan subkontraktor ataupun pihak-pihak lain yang perlu untuk mengetahui dan menggunakan data dan/atau informasi rahasia dengan ketentuan pihak-pihak lain tersebut mendapat persetujuan tertulis terlebih dahulu dari </w:t>
      </w:r>
      <w:r>
        <w:rPr>
          <w:rFonts w:ascii="Arial" w:hAnsi="Arial" w:cs="Arial"/>
          <w:b/>
        </w:rPr>
        <w:t>PARA PIHAK</w:t>
      </w:r>
      <w:r>
        <w:rPr>
          <w:rFonts w:ascii="Arial" w:hAnsi="Arial" w:cs="Arial"/>
          <w:bCs/>
        </w:rPr>
        <w:t>.</w:t>
      </w:r>
    </w:p>
    <w:p w14:paraId="066D6F83" w14:textId="77777777" w:rsidR="001D47A4" w:rsidRDefault="001D47A4" w:rsidP="001D47A4">
      <w:pPr>
        <w:pStyle w:val="ListParagraph"/>
        <w:numPr>
          <w:ilvl w:val="0"/>
          <w:numId w:val="44"/>
        </w:numPr>
        <w:spacing w:line="240" w:lineRule="auto"/>
        <w:ind w:left="567" w:hanging="567"/>
        <w:contextualSpacing w:val="0"/>
        <w:jc w:val="both"/>
        <w:rPr>
          <w:rFonts w:ascii="Arial" w:hAnsi="Arial" w:cs="Arial"/>
          <w:bCs/>
        </w:rPr>
      </w:pPr>
      <w:r>
        <w:rPr>
          <w:rFonts w:ascii="Arial" w:hAnsi="Arial" w:cs="Arial"/>
          <w:bCs/>
        </w:rPr>
        <w:t xml:space="preserve">Jika diperlukan dalam pelaksanaan </w:t>
      </w:r>
      <w:r>
        <w:rPr>
          <w:rFonts w:ascii="Arial" w:hAnsi="Arial" w:cs="Arial"/>
          <w:b/>
        </w:rPr>
        <w:t>Perjanjian</w:t>
      </w:r>
      <w:r>
        <w:rPr>
          <w:rFonts w:ascii="Arial" w:hAnsi="Arial" w:cs="Arial"/>
          <w:bCs/>
        </w:rPr>
        <w:t xml:space="preserve"> ini, </w:t>
      </w:r>
      <w:r>
        <w:rPr>
          <w:rFonts w:ascii="Arial" w:hAnsi="Arial" w:cs="Arial"/>
          <w:b/>
        </w:rPr>
        <w:t>PARA PIHAK</w:t>
      </w:r>
      <w:r>
        <w:rPr>
          <w:rFonts w:ascii="Arial" w:hAnsi="Arial" w:cs="Arial"/>
          <w:bCs/>
        </w:rPr>
        <w:t xml:space="preserve"> sepakat untuk selanjutnya menandatangani Perjanjian Kerahasiaan yang merupakan bagian tidak terpisahkan dari </w:t>
      </w:r>
      <w:r>
        <w:rPr>
          <w:rFonts w:ascii="Arial" w:hAnsi="Arial" w:cs="Arial"/>
          <w:b/>
        </w:rPr>
        <w:t>Perjanjian</w:t>
      </w:r>
      <w:r>
        <w:rPr>
          <w:rFonts w:ascii="Arial" w:hAnsi="Arial" w:cs="Arial"/>
          <w:bCs/>
        </w:rPr>
        <w:t xml:space="preserve"> ini.</w:t>
      </w:r>
    </w:p>
    <w:bookmarkEnd w:id="2"/>
    <w:p w14:paraId="2F5BBA0D" w14:textId="77777777" w:rsidR="001D47A4" w:rsidRDefault="001D47A4" w:rsidP="001D47A4">
      <w:pPr>
        <w:rPr>
          <w:rFonts w:ascii="Arial" w:hAnsi="Arial" w:cs="Arial"/>
          <w:b/>
        </w:rPr>
      </w:pPr>
    </w:p>
    <w:p w14:paraId="34CB2288" w14:textId="77777777" w:rsidR="0038400D" w:rsidRDefault="0038400D" w:rsidP="001D47A4">
      <w:pPr>
        <w:rPr>
          <w:rFonts w:ascii="Arial" w:hAnsi="Arial" w:cs="Arial"/>
          <w:b/>
        </w:rPr>
      </w:pPr>
    </w:p>
    <w:p w14:paraId="4B9254FB" w14:textId="1ECC34E3"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12</w:t>
      </w:r>
    </w:p>
    <w:p w14:paraId="47D2FCAC" w14:textId="77777777" w:rsidR="001D47A4" w:rsidRDefault="001D47A4" w:rsidP="001D47A4">
      <w:pPr>
        <w:jc w:val="center"/>
        <w:rPr>
          <w:rFonts w:ascii="Arial" w:hAnsi="Arial" w:cs="Arial"/>
          <w:b/>
        </w:rPr>
      </w:pPr>
      <w:r>
        <w:rPr>
          <w:rFonts w:ascii="Arial" w:hAnsi="Arial" w:cs="Arial"/>
          <w:b/>
        </w:rPr>
        <w:t>KEKAYAAN INTELEKTUAL</w:t>
      </w:r>
    </w:p>
    <w:p w14:paraId="04342403" w14:textId="77777777" w:rsidR="001D47A4" w:rsidRDefault="001D47A4" w:rsidP="001D47A4">
      <w:pPr>
        <w:jc w:val="center"/>
        <w:rPr>
          <w:rFonts w:ascii="Arial" w:hAnsi="Arial" w:cs="Arial"/>
          <w:b/>
        </w:rPr>
      </w:pPr>
    </w:p>
    <w:p w14:paraId="5F562C2E" w14:textId="77777777" w:rsidR="001D47A4" w:rsidRDefault="001D47A4" w:rsidP="001D47A4">
      <w:pPr>
        <w:pStyle w:val="ListParagraph"/>
        <w:numPr>
          <w:ilvl w:val="0"/>
          <w:numId w:val="45"/>
        </w:numPr>
        <w:spacing w:after="120" w:line="240" w:lineRule="auto"/>
        <w:ind w:left="567" w:hanging="567"/>
        <w:contextualSpacing w:val="0"/>
        <w:jc w:val="both"/>
        <w:rPr>
          <w:rFonts w:ascii="Arial" w:hAnsi="Arial" w:cs="Arial"/>
          <w:bCs/>
        </w:rPr>
      </w:pPr>
      <w:bookmarkStart w:id="3" w:name="_Hlk94118497"/>
      <w:bookmarkStart w:id="4" w:name="_Hlk94119317"/>
      <w:bookmarkStart w:id="5" w:name="_Hlk94119328"/>
      <w:r>
        <w:rPr>
          <w:rFonts w:ascii="Arial" w:hAnsi="Arial" w:cs="Arial"/>
          <w:b/>
        </w:rPr>
        <w:t>PIHAK</w:t>
      </w:r>
      <w:r>
        <w:rPr>
          <w:rFonts w:ascii="Arial" w:hAnsi="Arial" w:cs="Arial"/>
          <w:bCs/>
        </w:rPr>
        <w:t xml:space="preserve"> yang membawa kekayaan intelektual yang telah ada sebelum </w:t>
      </w:r>
      <w:r>
        <w:rPr>
          <w:rFonts w:ascii="Arial" w:hAnsi="Arial" w:cs="Arial"/>
          <w:b/>
        </w:rPr>
        <w:t>Perjanjian</w:t>
      </w:r>
      <w:r>
        <w:rPr>
          <w:rFonts w:ascii="Arial" w:hAnsi="Arial" w:cs="Arial"/>
          <w:bCs/>
        </w:rPr>
        <w:t xml:space="preserve"> ini berlaku, harus memastikan bahwa kekayaan intelektual dimaksud tidak melanggar kekayaan intelektual pihak lain dan wajib bertanggung jawab terhadap setiap klaim dari pihak lain menyangkut pelaksanaan kekayaan intelektual bawaan dimaksud.</w:t>
      </w:r>
      <w:bookmarkEnd w:id="3"/>
    </w:p>
    <w:p w14:paraId="07E9B72F" w14:textId="77777777" w:rsidR="001D47A4" w:rsidRDefault="001D47A4" w:rsidP="001D47A4">
      <w:pPr>
        <w:pStyle w:val="ListParagraph"/>
        <w:numPr>
          <w:ilvl w:val="0"/>
          <w:numId w:val="45"/>
        </w:numPr>
        <w:spacing w:after="120" w:line="240" w:lineRule="auto"/>
        <w:ind w:left="567" w:hanging="567"/>
        <w:contextualSpacing w:val="0"/>
        <w:jc w:val="both"/>
        <w:rPr>
          <w:rFonts w:ascii="Arial" w:hAnsi="Arial" w:cs="Arial"/>
          <w:bCs/>
        </w:rPr>
      </w:pPr>
      <w:r>
        <w:rPr>
          <w:rFonts w:ascii="Arial" w:hAnsi="Arial" w:cs="Arial"/>
          <w:bCs/>
        </w:rPr>
        <w:t xml:space="preserve">Apabila dalam pelaksanaan kegiatan berdasarkan </w:t>
      </w:r>
      <w:r>
        <w:rPr>
          <w:rFonts w:ascii="Arial" w:hAnsi="Arial" w:cs="Arial"/>
          <w:b/>
        </w:rPr>
        <w:t>Perjanjian</w:t>
      </w:r>
      <w:r>
        <w:rPr>
          <w:rFonts w:ascii="Arial" w:hAnsi="Arial" w:cs="Arial"/>
          <w:bCs/>
        </w:rPr>
        <w:t xml:space="preserve"> ini menghasilkan kekayaan intelektual baru, maka menjadi milik bersama </w:t>
      </w:r>
      <w:r>
        <w:rPr>
          <w:rFonts w:ascii="Arial" w:hAnsi="Arial" w:cs="Arial"/>
          <w:b/>
        </w:rPr>
        <w:t>PARA PIHAK</w:t>
      </w:r>
      <w:r>
        <w:rPr>
          <w:rFonts w:ascii="Arial" w:hAnsi="Arial" w:cs="Arial"/>
          <w:bCs/>
        </w:rPr>
        <w:t xml:space="preserve"> yang akan diatur lebih lanjut dengan perjanjian tersendiri.</w:t>
      </w:r>
    </w:p>
    <w:p w14:paraId="2C252AB7" w14:textId="77777777" w:rsidR="001D47A4" w:rsidRDefault="001D47A4" w:rsidP="001D47A4">
      <w:pPr>
        <w:pStyle w:val="ListParagraph"/>
        <w:numPr>
          <w:ilvl w:val="0"/>
          <w:numId w:val="45"/>
        </w:numPr>
        <w:spacing w:line="240" w:lineRule="auto"/>
        <w:ind w:left="567" w:hanging="567"/>
        <w:contextualSpacing w:val="0"/>
        <w:jc w:val="both"/>
        <w:rPr>
          <w:rFonts w:ascii="Arial" w:hAnsi="Arial" w:cs="Arial"/>
          <w:bCs/>
        </w:rPr>
      </w:pPr>
      <w:bookmarkStart w:id="6" w:name="_Hlk94118514"/>
      <w:r>
        <w:rPr>
          <w:rFonts w:ascii="Arial" w:hAnsi="Arial" w:cs="Arial"/>
          <w:bCs/>
        </w:rPr>
        <w:t xml:space="preserve">Transfer teknologi dan/atau komersialisasi atas kekayaan intelektual sebagaimana dimaksud pada ayat (2) akan dilaksanakan oleh </w:t>
      </w:r>
      <w:r>
        <w:rPr>
          <w:rFonts w:ascii="Arial" w:hAnsi="Arial" w:cs="Arial"/>
          <w:b/>
        </w:rPr>
        <w:t>PARA PIHAK</w:t>
      </w:r>
      <w:r>
        <w:rPr>
          <w:rFonts w:ascii="Arial" w:hAnsi="Arial" w:cs="Arial"/>
          <w:bCs/>
        </w:rPr>
        <w:t>.</w:t>
      </w:r>
      <w:bookmarkEnd w:id="4"/>
      <w:bookmarkEnd w:id="6"/>
    </w:p>
    <w:bookmarkEnd w:id="5"/>
    <w:p w14:paraId="28E48181" w14:textId="77777777" w:rsidR="001D47A4" w:rsidRDefault="001D47A4" w:rsidP="001D47A4">
      <w:pPr>
        <w:jc w:val="center"/>
        <w:rPr>
          <w:rFonts w:ascii="Arial" w:hAnsi="Arial" w:cs="Arial"/>
          <w:b/>
        </w:rPr>
      </w:pPr>
    </w:p>
    <w:p w14:paraId="6148EF3A" w14:textId="77777777" w:rsidR="001D47A4" w:rsidRDefault="001D47A4" w:rsidP="001D47A4">
      <w:pPr>
        <w:jc w:val="center"/>
        <w:rPr>
          <w:rFonts w:ascii="Arial" w:hAnsi="Arial" w:cs="Arial"/>
          <w:b/>
        </w:rPr>
      </w:pPr>
    </w:p>
    <w:p w14:paraId="460E7B35" w14:textId="6D4B272D"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13</w:t>
      </w:r>
    </w:p>
    <w:p w14:paraId="349972C0" w14:textId="77777777" w:rsidR="001D47A4" w:rsidRDefault="001D47A4" w:rsidP="001D47A4">
      <w:pPr>
        <w:jc w:val="center"/>
        <w:rPr>
          <w:rFonts w:ascii="Arial" w:hAnsi="Arial" w:cs="Arial"/>
          <w:b/>
        </w:rPr>
      </w:pPr>
      <w:r>
        <w:rPr>
          <w:rFonts w:ascii="Arial" w:hAnsi="Arial" w:cs="Arial"/>
          <w:b/>
        </w:rPr>
        <w:t>PUBLIKASI</w:t>
      </w:r>
    </w:p>
    <w:p w14:paraId="7DD40910" w14:textId="77777777" w:rsidR="001D47A4" w:rsidRDefault="001D47A4" w:rsidP="001D47A4">
      <w:pPr>
        <w:jc w:val="center"/>
        <w:rPr>
          <w:rFonts w:ascii="Arial" w:hAnsi="Arial" w:cs="Arial"/>
          <w:b/>
        </w:rPr>
      </w:pPr>
    </w:p>
    <w:p w14:paraId="4A6C986F" w14:textId="77777777" w:rsidR="001D47A4" w:rsidRDefault="001D47A4" w:rsidP="001D47A4">
      <w:pPr>
        <w:pStyle w:val="ListParagraph"/>
        <w:numPr>
          <w:ilvl w:val="0"/>
          <w:numId w:val="46"/>
        </w:numPr>
        <w:spacing w:after="120" w:line="240" w:lineRule="auto"/>
        <w:ind w:left="567" w:hanging="567"/>
        <w:contextualSpacing w:val="0"/>
        <w:jc w:val="both"/>
        <w:rPr>
          <w:rFonts w:ascii="Arial" w:hAnsi="Arial" w:cs="Arial"/>
          <w:bCs/>
        </w:rPr>
      </w:pPr>
      <w:r>
        <w:rPr>
          <w:rFonts w:ascii="Arial" w:hAnsi="Arial" w:cs="Arial"/>
          <w:b/>
        </w:rPr>
        <w:t>PARA PIHAK</w:t>
      </w:r>
      <w:r>
        <w:rPr>
          <w:rFonts w:ascii="Arial" w:hAnsi="Arial" w:cs="Arial"/>
          <w:bCs/>
        </w:rPr>
        <w:t xml:space="preserve"> berhak untuk melakukan publikasi informasi terkait proses dan/atau hasil dari pelaksanaan kegiatan berdasarkan </w:t>
      </w:r>
      <w:r>
        <w:rPr>
          <w:rFonts w:ascii="Arial" w:hAnsi="Arial" w:cs="Arial"/>
          <w:b/>
        </w:rPr>
        <w:t>Perjanjian</w:t>
      </w:r>
      <w:r>
        <w:rPr>
          <w:rFonts w:ascii="Arial" w:hAnsi="Arial" w:cs="Arial"/>
          <w:bCs/>
        </w:rPr>
        <w:t xml:space="preserve"> ini sepanjang informasi tersebut bukan merupakan informasi yang bersifat rahasia.</w:t>
      </w:r>
    </w:p>
    <w:p w14:paraId="4320AA46" w14:textId="77777777" w:rsidR="001D47A4" w:rsidRDefault="001D47A4" w:rsidP="001D47A4">
      <w:pPr>
        <w:pStyle w:val="ListParagraph"/>
        <w:numPr>
          <w:ilvl w:val="0"/>
          <w:numId w:val="46"/>
        </w:numPr>
        <w:spacing w:line="240" w:lineRule="auto"/>
        <w:ind w:left="567" w:hanging="567"/>
        <w:contextualSpacing w:val="0"/>
        <w:jc w:val="both"/>
        <w:rPr>
          <w:rFonts w:ascii="Arial" w:hAnsi="Arial" w:cs="Arial"/>
          <w:bCs/>
        </w:rPr>
      </w:pPr>
      <w:r>
        <w:rPr>
          <w:rFonts w:ascii="Arial" w:hAnsi="Arial" w:cs="Arial"/>
          <w:b/>
        </w:rPr>
        <w:t>PARA PIHAK</w:t>
      </w:r>
      <w:r>
        <w:rPr>
          <w:rFonts w:ascii="Arial" w:hAnsi="Arial" w:cs="Arial"/>
          <w:bCs/>
        </w:rPr>
        <w:t xml:space="preserve"> dalam melakukan publikasi sebagaimana dimaksud pada ayat (1) wajib:</w:t>
      </w:r>
    </w:p>
    <w:p w14:paraId="57311200" w14:textId="77777777" w:rsidR="001D47A4" w:rsidRDefault="001D47A4" w:rsidP="001D47A4">
      <w:pPr>
        <w:pStyle w:val="ListParagraph"/>
        <w:numPr>
          <w:ilvl w:val="1"/>
          <w:numId w:val="46"/>
        </w:numPr>
        <w:spacing w:line="240" w:lineRule="auto"/>
        <w:ind w:left="993" w:hanging="426"/>
        <w:contextualSpacing w:val="0"/>
        <w:jc w:val="both"/>
        <w:rPr>
          <w:rFonts w:ascii="Arial" w:hAnsi="Arial" w:cs="Arial"/>
          <w:bCs/>
        </w:rPr>
      </w:pPr>
      <w:r>
        <w:rPr>
          <w:rFonts w:ascii="Arial" w:hAnsi="Arial" w:cs="Arial"/>
          <w:bCs/>
        </w:rPr>
        <w:t xml:space="preserve">Memperoleh persetujuan tertulis terlebih dahulu dari </w:t>
      </w:r>
      <w:r>
        <w:rPr>
          <w:rFonts w:ascii="Arial" w:hAnsi="Arial" w:cs="Arial"/>
          <w:b/>
        </w:rPr>
        <w:t>PIHAK</w:t>
      </w:r>
      <w:r>
        <w:rPr>
          <w:rFonts w:ascii="Arial" w:hAnsi="Arial" w:cs="Arial"/>
          <w:bCs/>
        </w:rPr>
        <w:t xml:space="preserve"> lainnya.</w:t>
      </w:r>
    </w:p>
    <w:p w14:paraId="108C6A49" w14:textId="77777777" w:rsidR="001D47A4" w:rsidRDefault="001D47A4" w:rsidP="001D47A4">
      <w:pPr>
        <w:pStyle w:val="ListParagraph"/>
        <w:numPr>
          <w:ilvl w:val="1"/>
          <w:numId w:val="46"/>
        </w:numPr>
        <w:spacing w:line="240" w:lineRule="auto"/>
        <w:ind w:left="993" w:hanging="426"/>
        <w:contextualSpacing w:val="0"/>
        <w:jc w:val="both"/>
        <w:rPr>
          <w:rFonts w:ascii="Arial" w:hAnsi="Arial" w:cs="Arial"/>
          <w:bCs/>
        </w:rPr>
      </w:pPr>
      <w:r>
        <w:rPr>
          <w:rFonts w:ascii="Arial" w:hAnsi="Arial" w:cs="Arial"/>
          <w:bCs/>
        </w:rPr>
        <w:lastRenderedPageBreak/>
        <w:t xml:space="preserve">memastikan bahwa publikasi yang dilakukan tidak merugikan </w:t>
      </w:r>
      <w:r>
        <w:rPr>
          <w:rFonts w:ascii="Arial" w:hAnsi="Arial" w:cs="Arial"/>
          <w:b/>
        </w:rPr>
        <w:t>PIHAK</w:t>
      </w:r>
      <w:r>
        <w:rPr>
          <w:rFonts w:ascii="Arial" w:hAnsi="Arial" w:cs="Arial"/>
          <w:bCs/>
        </w:rPr>
        <w:t xml:space="preserve"> lainnya; dan</w:t>
      </w:r>
    </w:p>
    <w:p w14:paraId="75D635A7" w14:textId="77777777" w:rsidR="001D47A4" w:rsidRDefault="001D47A4" w:rsidP="001D47A4">
      <w:pPr>
        <w:pStyle w:val="ListParagraph"/>
        <w:numPr>
          <w:ilvl w:val="1"/>
          <w:numId w:val="46"/>
        </w:numPr>
        <w:spacing w:after="120" w:line="240" w:lineRule="auto"/>
        <w:ind w:left="993" w:hanging="426"/>
        <w:contextualSpacing w:val="0"/>
        <w:jc w:val="both"/>
        <w:rPr>
          <w:rFonts w:ascii="Arial" w:hAnsi="Arial" w:cs="Arial"/>
          <w:bCs/>
        </w:rPr>
      </w:pPr>
      <w:r>
        <w:rPr>
          <w:rFonts w:ascii="Arial" w:hAnsi="Arial" w:cs="Arial"/>
          <w:bCs/>
        </w:rPr>
        <w:t xml:space="preserve">mencantumkan bahwa proses dan/atau hasil dari pelaksanaan kegiatan diperoleh dari kegiatan bersama </w:t>
      </w:r>
      <w:r>
        <w:rPr>
          <w:rFonts w:ascii="Arial" w:hAnsi="Arial" w:cs="Arial"/>
          <w:b/>
        </w:rPr>
        <w:t>PARA PIHAK</w:t>
      </w:r>
      <w:r>
        <w:rPr>
          <w:rFonts w:ascii="Arial" w:hAnsi="Arial" w:cs="Arial"/>
          <w:bCs/>
        </w:rPr>
        <w:t xml:space="preserve"> yang penulisannya memperhatikan etika publikasi yang berlaku.</w:t>
      </w:r>
    </w:p>
    <w:p w14:paraId="35D53E48" w14:textId="77777777" w:rsidR="001D47A4" w:rsidRDefault="001D47A4" w:rsidP="001D47A4">
      <w:pPr>
        <w:pStyle w:val="ListParagraph"/>
        <w:numPr>
          <w:ilvl w:val="0"/>
          <w:numId w:val="46"/>
        </w:numPr>
        <w:spacing w:line="276" w:lineRule="auto"/>
        <w:ind w:left="567" w:hanging="567"/>
        <w:contextualSpacing w:val="0"/>
        <w:jc w:val="both"/>
        <w:rPr>
          <w:rFonts w:ascii="Arial" w:hAnsi="Arial" w:cs="Arial"/>
          <w:bCs/>
        </w:rPr>
      </w:pPr>
      <w:r>
        <w:rPr>
          <w:rFonts w:ascii="Arial" w:hAnsi="Arial" w:cs="Arial"/>
          <w:bCs/>
        </w:rPr>
        <w:t xml:space="preserve">Tidak ada satupun </w:t>
      </w:r>
      <w:r>
        <w:rPr>
          <w:rFonts w:ascii="Arial" w:hAnsi="Arial" w:cs="Arial"/>
          <w:b/>
        </w:rPr>
        <w:t>PIHAK</w:t>
      </w:r>
      <w:r>
        <w:rPr>
          <w:rFonts w:ascii="Arial" w:hAnsi="Arial" w:cs="Arial"/>
          <w:bCs/>
        </w:rPr>
        <w:t xml:space="preserve"> dalam </w:t>
      </w:r>
      <w:r>
        <w:rPr>
          <w:rFonts w:ascii="Arial" w:hAnsi="Arial" w:cs="Arial"/>
          <w:b/>
        </w:rPr>
        <w:t xml:space="preserve">Perjanjian </w:t>
      </w:r>
      <w:r>
        <w:rPr>
          <w:rFonts w:ascii="Arial" w:hAnsi="Arial" w:cs="Arial"/>
          <w:bCs/>
        </w:rPr>
        <w:t xml:space="preserve">ini dapat menggunakan identitas, logo dan/atau ciri pengenal milik </w:t>
      </w:r>
      <w:r>
        <w:rPr>
          <w:rFonts w:ascii="Arial" w:hAnsi="Arial" w:cs="Arial"/>
          <w:b/>
        </w:rPr>
        <w:t>PIHAK</w:t>
      </w:r>
      <w:r>
        <w:rPr>
          <w:rFonts w:ascii="Arial" w:hAnsi="Arial" w:cs="Arial"/>
          <w:bCs/>
        </w:rPr>
        <w:t xml:space="preserve"> lainnya, untuk publikasi dan atau kegiatan apapun tanpa memperoleh persetujuan tertulis terlebih dahulu dari </w:t>
      </w:r>
      <w:r>
        <w:rPr>
          <w:rFonts w:ascii="Arial" w:hAnsi="Arial" w:cs="Arial"/>
          <w:b/>
        </w:rPr>
        <w:t>PIHAK</w:t>
      </w:r>
      <w:r>
        <w:rPr>
          <w:rFonts w:ascii="Arial" w:hAnsi="Arial" w:cs="Arial"/>
          <w:bCs/>
        </w:rPr>
        <w:t xml:space="preserve"> lainnya.</w:t>
      </w:r>
    </w:p>
    <w:p w14:paraId="20A8A5CD" w14:textId="77777777" w:rsidR="001D47A4" w:rsidRDefault="001D47A4" w:rsidP="00DD66F7">
      <w:pPr>
        <w:rPr>
          <w:rFonts w:ascii="Arial" w:hAnsi="Arial" w:cs="Arial"/>
          <w:b/>
        </w:rPr>
      </w:pPr>
    </w:p>
    <w:p w14:paraId="00ED6C2A" w14:textId="77777777" w:rsidR="001D47A4" w:rsidRDefault="001D47A4" w:rsidP="001D47A4">
      <w:pPr>
        <w:jc w:val="center"/>
        <w:rPr>
          <w:rFonts w:ascii="Arial" w:hAnsi="Arial" w:cs="Arial"/>
          <w:b/>
        </w:rPr>
      </w:pPr>
    </w:p>
    <w:p w14:paraId="2F5B2DB3" w14:textId="02A76C24"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14</w:t>
      </w:r>
    </w:p>
    <w:p w14:paraId="57F4E679" w14:textId="77777777" w:rsidR="001D47A4" w:rsidRDefault="001D47A4" w:rsidP="001D47A4">
      <w:pPr>
        <w:jc w:val="center"/>
        <w:rPr>
          <w:rFonts w:ascii="Arial" w:hAnsi="Arial" w:cs="Arial"/>
          <w:b/>
          <w:color w:val="000000"/>
        </w:rPr>
      </w:pPr>
      <w:r>
        <w:rPr>
          <w:rFonts w:ascii="Arial" w:hAnsi="Arial" w:cs="Arial"/>
          <w:b/>
          <w:color w:val="000000"/>
        </w:rPr>
        <w:t>TATA KELOLA KERJA SAMA YANG BAIK</w:t>
      </w:r>
    </w:p>
    <w:p w14:paraId="693A8902" w14:textId="77777777" w:rsidR="001D47A4" w:rsidRDefault="001D47A4" w:rsidP="001D47A4">
      <w:pPr>
        <w:jc w:val="center"/>
        <w:rPr>
          <w:rFonts w:ascii="Arial" w:hAnsi="Arial" w:cs="Arial"/>
          <w:b/>
          <w:color w:val="000000"/>
        </w:rPr>
      </w:pPr>
    </w:p>
    <w:p w14:paraId="179F3767" w14:textId="65DD4EBC" w:rsidR="001D47A4" w:rsidRDefault="001D47A4" w:rsidP="001D47A4">
      <w:pPr>
        <w:jc w:val="both"/>
        <w:rPr>
          <w:rFonts w:ascii="Arial" w:hAnsi="Arial" w:cs="Arial"/>
          <w:bCs/>
          <w:color w:val="000000"/>
        </w:rPr>
      </w:pPr>
      <w:r>
        <w:rPr>
          <w:rFonts w:ascii="Arial" w:hAnsi="Arial" w:cs="Arial"/>
          <w:bCs/>
          <w:color w:val="000000"/>
        </w:rPr>
        <w:t xml:space="preserve">Dalam pelaksanaan </w:t>
      </w:r>
      <w:r>
        <w:rPr>
          <w:rFonts w:ascii="Arial" w:hAnsi="Arial" w:cs="Arial"/>
          <w:b/>
          <w:color w:val="000000"/>
        </w:rPr>
        <w:t>Perjanjian</w:t>
      </w:r>
      <w:r>
        <w:rPr>
          <w:rFonts w:ascii="Arial" w:hAnsi="Arial" w:cs="Arial"/>
          <w:bCs/>
          <w:color w:val="000000"/>
        </w:rPr>
        <w:t xml:space="preserve"> ini </w:t>
      </w:r>
      <w:r>
        <w:rPr>
          <w:rFonts w:ascii="Arial" w:hAnsi="Arial" w:cs="Arial"/>
          <w:b/>
          <w:color w:val="000000"/>
        </w:rPr>
        <w:t>PARA PIHAK</w:t>
      </w:r>
      <w:r>
        <w:rPr>
          <w:rFonts w:ascii="Arial" w:hAnsi="Arial" w:cs="Arial"/>
          <w:bCs/>
          <w:color w:val="000000"/>
        </w:rPr>
        <w:t xml:space="preserve"> wajib memperhatikan Asas Umum Pemerintahan Yang Baik dan menjaga etika kerja sama serta menerapkan prinsip kehati-hatian guna mencegah terjadinya konflik kepentingan serta mematuhi segala peraturan perundang-undangan yang berlaku.</w:t>
      </w:r>
    </w:p>
    <w:p w14:paraId="6022E882" w14:textId="77777777" w:rsidR="00DD66F7" w:rsidRDefault="00DD66F7" w:rsidP="001D47A4">
      <w:pPr>
        <w:jc w:val="both"/>
        <w:rPr>
          <w:rFonts w:ascii="Arial" w:hAnsi="Arial" w:cs="Arial"/>
          <w:bCs/>
          <w:color w:val="000000"/>
        </w:rPr>
      </w:pPr>
    </w:p>
    <w:p w14:paraId="521D34F9" w14:textId="77A4D490" w:rsidR="001D47A4" w:rsidRDefault="001D47A4" w:rsidP="001D47A4">
      <w:pPr>
        <w:jc w:val="center"/>
        <w:rPr>
          <w:rFonts w:ascii="Arial" w:hAnsi="Arial" w:cs="Arial"/>
          <w:b/>
        </w:rPr>
      </w:pPr>
      <w:r>
        <w:rPr>
          <w:rFonts w:ascii="Arial" w:hAnsi="Arial" w:cs="Arial"/>
          <w:b/>
        </w:rPr>
        <w:t>P</w:t>
      </w:r>
      <w:r w:rsidR="00DD66F7">
        <w:rPr>
          <w:rFonts w:ascii="Arial" w:hAnsi="Arial" w:cs="Arial"/>
          <w:b/>
          <w:lang w:val="en-US"/>
        </w:rPr>
        <w:t>ASAL</w:t>
      </w:r>
      <w:r>
        <w:rPr>
          <w:rFonts w:ascii="Arial" w:hAnsi="Arial" w:cs="Arial"/>
          <w:b/>
        </w:rPr>
        <w:t xml:space="preserve"> 15</w:t>
      </w:r>
    </w:p>
    <w:p w14:paraId="45860408" w14:textId="77777777" w:rsidR="001D47A4" w:rsidRDefault="001D47A4" w:rsidP="001D47A4">
      <w:pPr>
        <w:jc w:val="center"/>
        <w:rPr>
          <w:rFonts w:ascii="Arial" w:hAnsi="Arial" w:cs="Arial"/>
          <w:b/>
          <w:color w:val="000000"/>
          <w:lang w:val="en-US"/>
        </w:rPr>
      </w:pPr>
      <w:r>
        <w:rPr>
          <w:rFonts w:ascii="Arial" w:hAnsi="Arial" w:cs="Arial"/>
          <w:b/>
          <w:color w:val="000000"/>
        </w:rPr>
        <w:t>PERUBAHAN</w:t>
      </w:r>
    </w:p>
    <w:p w14:paraId="41557D00" w14:textId="77777777" w:rsidR="001D47A4" w:rsidRDefault="001D47A4" w:rsidP="001D47A4">
      <w:pPr>
        <w:jc w:val="center"/>
        <w:rPr>
          <w:rFonts w:ascii="Arial" w:hAnsi="Arial" w:cs="Arial"/>
          <w:b/>
          <w:color w:val="000000"/>
        </w:rPr>
      </w:pPr>
    </w:p>
    <w:p w14:paraId="07A93787" w14:textId="77777777" w:rsidR="001D47A4" w:rsidRDefault="001D47A4" w:rsidP="001D47A4">
      <w:pPr>
        <w:pStyle w:val="BodyText2"/>
        <w:spacing w:after="0" w:line="240" w:lineRule="auto"/>
        <w:jc w:val="both"/>
        <w:rPr>
          <w:rFonts w:ascii="Arial" w:hAnsi="Arial" w:cs="Arial"/>
          <w:color w:val="000000"/>
          <w:sz w:val="24"/>
          <w:szCs w:val="24"/>
        </w:rPr>
      </w:pPr>
      <w:r>
        <w:rPr>
          <w:rFonts w:ascii="Arial" w:hAnsi="Arial" w:cs="Arial"/>
          <w:color w:val="000000"/>
          <w:sz w:val="24"/>
          <w:szCs w:val="24"/>
        </w:rPr>
        <w:t xml:space="preserve">Hal-hal yang belum diatur serta perubahan yang diperlukan dalam </w:t>
      </w:r>
      <w:r>
        <w:rPr>
          <w:rFonts w:ascii="Arial" w:hAnsi="Arial" w:cs="Arial"/>
          <w:b/>
          <w:bCs/>
          <w:color w:val="000000"/>
          <w:sz w:val="24"/>
          <w:szCs w:val="24"/>
        </w:rPr>
        <w:t>Perjanjian</w:t>
      </w:r>
      <w:r>
        <w:rPr>
          <w:rFonts w:ascii="Arial" w:hAnsi="Arial" w:cs="Arial"/>
          <w:color w:val="000000"/>
          <w:sz w:val="24"/>
          <w:szCs w:val="24"/>
        </w:rPr>
        <w:t xml:space="preserve"> ini akan diatur dan ditetapkan kemudian dalam amendemen dan</w:t>
      </w:r>
      <w:r>
        <w:rPr>
          <w:rFonts w:ascii="Arial" w:hAnsi="Arial" w:cs="Arial"/>
          <w:color w:val="000000"/>
          <w:sz w:val="24"/>
          <w:szCs w:val="24"/>
          <w:lang w:val="id-ID"/>
        </w:rPr>
        <w:t>/</w:t>
      </w:r>
      <w:r>
        <w:rPr>
          <w:rFonts w:ascii="Arial" w:hAnsi="Arial" w:cs="Arial"/>
          <w:color w:val="000000"/>
          <w:sz w:val="24"/>
          <w:szCs w:val="24"/>
        </w:rPr>
        <w:t>atau a</w:t>
      </w:r>
      <w:r>
        <w:rPr>
          <w:rFonts w:ascii="Arial" w:hAnsi="Arial" w:cs="Arial"/>
          <w:color w:val="000000"/>
          <w:sz w:val="24"/>
          <w:szCs w:val="24"/>
          <w:lang w:val="id-ID"/>
        </w:rPr>
        <w:t>d</w:t>
      </w:r>
      <w:r>
        <w:rPr>
          <w:rFonts w:ascii="Arial" w:hAnsi="Arial" w:cs="Arial"/>
          <w:color w:val="000000"/>
          <w:sz w:val="24"/>
          <w:szCs w:val="24"/>
        </w:rPr>
        <w:t xml:space="preserve">endum yang disepakati oleh </w:t>
      </w:r>
      <w:r>
        <w:rPr>
          <w:rFonts w:ascii="Arial" w:hAnsi="Arial" w:cs="Arial"/>
          <w:b/>
          <w:bCs/>
          <w:color w:val="000000"/>
          <w:sz w:val="24"/>
          <w:szCs w:val="24"/>
        </w:rPr>
        <w:t>PARA PIHAK</w:t>
      </w:r>
      <w:r>
        <w:rPr>
          <w:rFonts w:ascii="Arial" w:hAnsi="Arial" w:cs="Arial"/>
          <w:b/>
          <w:color w:val="000000"/>
          <w:sz w:val="24"/>
          <w:szCs w:val="24"/>
        </w:rPr>
        <w:t xml:space="preserve"> </w:t>
      </w:r>
      <w:r>
        <w:rPr>
          <w:rFonts w:ascii="Arial" w:hAnsi="Arial" w:cs="Arial"/>
          <w:color w:val="000000"/>
          <w:sz w:val="24"/>
          <w:szCs w:val="24"/>
        </w:rPr>
        <w:t xml:space="preserve">serta merupakan bagian yang tidak </w:t>
      </w:r>
      <w:r>
        <w:rPr>
          <w:rFonts w:ascii="Arial" w:hAnsi="Arial" w:cs="Arial"/>
          <w:color w:val="000000"/>
          <w:sz w:val="24"/>
          <w:szCs w:val="24"/>
          <w:lang w:val="id-ID"/>
        </w:rPr>
        <w:t xml:space="preserve">terpisahkan </w:t>
      </w:r>
      <w:r>
        <w:rPr>
          <w:rFonts w:ascii="Arial" w:hAnsi="Arial" w:cs="Arial"/>
          <w:color w:val="000000"/>
          <w:sz w:val="24"/>
          <w:szCs w:val="24"/>
        </w:rPr>
        <w:t xml:space="preserve">dari </w:t>
      </w:r>
      <w:r>
        <w:rPr>
          <w:rFonts w:ascii="Arial" w:hAnsi="Arial" w:cs="Arial"/>
          <w:b/>
          <w:bCs/>
          <w:color w:val="000000"/>
          <w:sz w:val="24"/>
          <w:szCs w:val="24"/>
        </w:rPr>
        <w:t>Perjanjian</w:t>
      </w:r>
      <w:r>
        <w:rPr>
          <w:rFonts w:ascii="Arial" w:hAnsi="Arial" w:cs="Arial"/>
          <w:color w:val="000000"/>
          <w:sz w:val="24"/>
          <w:szCs w:val="24"/>
        </w:rPr>
        <w:t xml:space="preserve"> ini.</w:t>
      </w:r>
    </w:p>
    <w:p w14:paraId="01C3F74F" w14:textId="77777777" w:rsidR="001D47A4" w:rsidRDefault="001D47A4" w:rsidP="001D47A4">
      <w:pPr>
        <w:jc w:val="both"/>
        <w:rPr>
          <w:rFonts w:ascii="Arial" w:hAnsi="Arial" w:cs="Arial"/>
          <w:lang w:eastAsia="en-GB"/>
        </w:rPr>
      </w:pPr>
    </w:p>
    <w:p w14:paraId="55F34D31" w14:textId="77777777" w:rsidR="001D47A4" w:rsidRDefault="001D47A4" w:rsidP="001D47A4">
      <w:pPr>
        <w:jc w:val="both"/>
        <w:rPr>
          <w:rFonts w:ascii="Arial" w:hAnsi="Arial" w:cs="Arial"/>
          <w:lang w:eastAsia="en-GB"/>
        </w:rPr>
      </w:pPr>
    </w:p>
    <w:p w14:paraId="71E5332E" w14:textId="77777777" w:rsidR="001D47A4" w:rsidRDefault="001D47A4" w:rsidP="001D47A4">
      <w:pPr>
        <w:jc w:val="both"/>
        <w:rPr>
          <w:rFonts w:ascii="Arial" w:hAnsi="Arial" w:cs="Arial"/>
          <w:lang w:eastAsia="en-GB"/>
        </w:rPr>
      </w:pPr>
      <w:r>
        <w:rPr>
          <w:rFonts w:ascii="Arial" w:hAnsi="Arial" w:cs="Arial"/>
          <w:lang w:eastAsia="en-GB"/>
        </w:rPr>
        <w:t xml:space="preserve">Demikian </w:t>
      </w:r>
      <w:r>
        <w:rPr>
          <w:rFonts w:ascii="Arial" w:hAnsi="Arial" w:cs="Arial"/>
          <w:b/>
          <w:bCs/>
          <w:lang w:eastAsia="en-GB"/>
        </w:rPr>
        <w:t>Perjanjian</w:t>
      </w:r>
      <w:r>
        <w:rPr>
          <w:rFonts w:ascii="Arial" w:hAnsi="Arial" w:cs="Arial"/>
          <w:lang w:eastAsia="en-GB"/>
        </w:rPr>
        <w:t xml:space="preserve"> ini dibuat dalam rangkap 2 (dua) asli dan bermeterai cukup, masing-masing berlaku sebagai aslinya dan mempunyai kekuatan hukum yang sama.</w:t>
      </w:r>
    </w:p>
    <w:p w14:paraId="00E96F84" w14:textId="77777777" w:rsidR="001D47A4" w:rsidRDefault="001D47A4" w:rsidP="001D47A4">
      <w:pPr>
        <w:jc w:val="both"/>
        <w:rPr>
          <w:rFonts w:ascii="Arial" w:hAnsi="Arial" w:cs="Arial"/>
          <w:lang w:eastAsia="en-GB"/>
        </w:rPr>
      </w:pPr>
    </w:p>
    <w:p w14:paraId="1667BB8D" w14:textId="77777777" w:rsidR="001D47A4" w:rsidRDefault="001D47A4" w:rsidP="001D47A4">
      <w:pPr>
        <w:ind w:left="360"/>
        <w:jc w:val="both"/>
        <w:rPr>
          <w:rFonts w:ascii="Arial" w:hAnsi="Arial" w:cs="Arial"/>
          <w:lang w:eastAsia="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4"/>
      </w:tblGrid>
      <w:tr w:rsidR="001D47A4" w14:paraId="44039072" w14:textId="77777777" w:rsidTr="001D47A4">
        <w:tc>
          <w:tcPr>
            <w:tcW w:w="4323" w:type="dxa"/>
          </w:tcPr>
          <w:p w14:paraId="2492C43A" w14:textId="77777777" w:rsidR="001D47A4" w:rsidRDefault="001D47A4">
            <w:pPr>
              <w:jc w:val="center"/>
              <w:rPr>
                <w:rFonts w:ascii="Arial" w:hAnsi="Arial" w:cs="Arial"/>
                <w:b/>
                <w:lang w:eastAsia="en-GB"/>
              </w:rPr>
            </w:pPr>
            <w:r>
              <w:rPr>
                <w:rFonts w:ascii="Arial" w:hAnsi="Arial" w:cs="Arial"/>
                <w:b/>
                <w:bCs/>
                <w:lang w:eastAsia="en-GB"/>
              </w:rPr>
              <w:t>PIHAK KESATU</w:t>
            </w:r>
          </w:p>
          <w:p w14:paraId="2D7EA64C" w14:textId="77777777" w:rsidR="001D47A4" w:rsidRDefault="001D47A4">
            <w:pPr>
              <w:jc w:val="center"/>
              <w:rPr>
                <w:rFonts w:ascii="Arial" w:hAnsi="Arial" w:cs="Arial"/>
                <w:b/>
                <w:bCs/>
                <w:lang w:eastAsia="en-GB"/>
              </w:rPr>
            </w:pPr>
            <w:r>
              <w:rPr>
                <w:rFonts w:ascii="Arial" w:hAnsi="Arial" w:cs="Arial"/>
                <w:b/>
                <w:bCs/>
                <w:lang w:eastAsia="en-GB"/>
              </w:rPr>
              <w:t>Fakultas Sains</w:t>
            </w:r>
          </w:p>
          <w:p w14:paraId="6EBE7CCC" w14:textId="77777777" w:rsidR="001D47A4" w:rsidRDefault="001D47A4">
            <w:pPr>
              <w:jc w:val="center"/>
              <w:rPr>
                <w:rFonts w:ascii="Arial" w:hAnsi="Arial" w:cs="Arial"/>
                <w:b/>
                <w:bCs/>
                <w:lang w:eastAsia="en-GB"/>
              </w:rPr>
            </w:pPr>
            <w:r>
              <w:rPr>
                <w:rFonts w:ascii="Arial" w:hAnsi="Arial" w:cs="Arial"/>
                <w:b/>
                <w:bCs/>
                <w:lang w:eastAsia="en-GB"/>
              </w:rPr>
              <w:t>Universitas Islam Negeri Sultan Maulana Hasanuddin Banten</w:t>
            </w:r>
          </w:p>
          <w:p w14:paraId="1CC695BC" w14:textId="77777777" w:rsidR="001D47A4" w:rsidRDefault="001D47A4">
            <w:pPr>
              <w:tabs>
                <w:tab w:val="left" w:pos="2175"/>
                <w:tab w:val="center" w:pos="3648"/>
              </w:tabs>
              <w:ind w:left="114" w:right="34" w:firstLine="1"/>
              <w:jc w:val="center"/>
              <w:rPr>
                <w:rFonts w:ascii="Arial" w:hAnsi="Arial" w:cs="Arial"/>
                <w:b/>
                <w:lang w:eastAsia="en-GB"/>
              </w:rPr>
            </w:pPr>
            <w:r>
              <w:rPr>
                <w:rFonts w:ascii="Arial" w:hAnsi="Arial" w:cs="Arial"/>
                <w:b/>
                <w:lang w:eastAsia="en-GB"/>
              </w:rPr>
              <w:t>Dekan,</w:t>
            </w:r>
          </w:p>
          <w:p w14:paraId="096B13A8" w14:textId="77777777" w:rsidR="001D47A4" w:rsidRDefault="001D47A4">
            <w:pPr>
              <w:jc w:val="center"/>
              <w:rPr>
                <w:rFonts w:ascii="Arial" w:hAnsi="Arial" w:cs="Arial"/>
                <w:lang w:eastAsia="en-GB"/>
              </w:rPr>
            </w:pPr>
          </w:p>
          <w:p w14:paraId="6BDDDD02" w14:textId="77777777" w:rsidR="001D47A4" w:rsidRDefault="001D47A4">
            <w:pPr>
              <w:jc w:val="center"/>
              <w:rPr>
                <w:rFonts w:ascii="Arial" w:hAnsi="Arial" w:cs="Arial"/>
                <w:lang w:eastAsia="en-GB"/>
              </w:rPr>
            </w:pPr>
          </w:p>
          <w:p w14:paraId="397492C8" w14:textId="77777777" w:rsidR="001D47A4" w:rsidRDefault="001D47A4">
            <w:pPr>
              <w:jc w:val="center"/>
              <w:rPr>
                <w:rFonts w:ascii="Arial" w:hAnsi="Arial" w:cs="Arial"/>
                <w:lang w:eastAsia="en-GB"/>
              </w:rPr>
            </w:pPr>
          </w:p>
          <w:p w14:paraId="482FE2A4" w14:textId="77777777" w:rsidR="001D47A4" w:rsidRDefault="001D47A4">
            <w:pPr>
              <w:jc w:val="center"/>
              <w:rPr>
                <w:rFonts w:ascii="Arial" w:hAnsi="Arial" w:cs="Arial"/>
                <w:lang w:eastAsia="en-GB"/>
              </w:rPr>
            </w:pPr>
          </w:p>
          <w:p w14:paraId="70167B34" w14:textId="77777777" w:rsidR="001D47A4" w:rsidRDefault="001D47A4">
            <w:pPr>
              <w:jc w:val="center"/>
              <w:rPr>
                <w:rFonts w:ascii="Arial" w:hAnsi="Arial" w:cs="Arial"/>
                <w:lang w:eastAsia="en-GB"/>
              </w:rPr>
            </w:pPr>
          </w:p>
          <w:p w14:paraId="29815AA0" w14:textId="1E1E6B0F" w:rsidR="001D47A4" w:rsidRDefault="001D47A4">
            <w:pPr>
              <w:jc w:val="center"/>
              <w:rPr>
                <w:rFonts w:ascii="Arial" w:hAnsi="Arial" w:cs="Arial"/>
                <w:lang w:eastAsia="en-GB"/>
              </w:rPr>
            </w:pPr>
            <w:r>
              <w:rPr>
                <w:rFonts w:ascii="Arial" w:hAnsi="Arial" w:cs="Arial"/>
                <w:lang w:eastAsia="en-GB"/>
              </w:rPr>
              <w:t>Prof. Dr. H. Hidayatullah, M.Si</w:t>
            </w:r>
          </w:p>
        </w:tc>
        <w:tc>
          <w:tcPr>
            <w:tcW w:w="4324" w:type="dxa"/>
          </w:tcPr>
          <w:p w14:paraId="627E72C8" w14:textId="77777777" w:rsidR="001D47A4" w:rsidRDefault="001D47A4">
            <w:pPr>
              <w:tabs>
                <w:tab w:val="left" w:pos="2175"/>
                <w:tab w:val="center" w:pos="3648"/>
              </w:tabs>
              <w:ind w:left="114" w:right="34" w:firstLine="1"/>
              <w:jc w:val="center"/>
              <w:rPr>
                <w:rFonts w:ascii="Arial" w:hAnsi="Arial" w:cs="Arial"/>
                <w:b/>
                <w:lang w:eastAsia="en-GB"/>
              </w:rPr>
            </w:pPr>
            <w:r>
              <w:rPr>
                <w:rFonts w:ascii="Arial" w:hAnsi="Arial" w:cs="Arial"/>
                <w:b/>
                <w:lang w:eastAsia="en-GB"/>
              </w:rPr>
              <w:t>PIHAK KEDUA</w:t>
            </w:r>
          </w:p>
          <w:p w14:paraId="76447A36" w14:textId="16E3E0AD" w:rsidR="00DD66F7" w:rsidRDefault="006E6E75" w:rsidP="00311130">
            <w:pPr>
              <w:tabs>
                <w:tab w:val="left" w:pos="2175"/>
                <w:tab w:val="center" w:pos="3648"/>
              </w:tabs>
              <w:ind w:left="114" w:right="34" w:firstLine="1"/>
              <w:jc w:val="center"/>
              <w:rPr>
                <w:rFonts w:ascii="Arial" w:hAnsi="Arial" w:cs="Arial"/>
                <w:b/>
                <w:lang w:eastAsia="en-GB"/>
              </w:rPr>
            </w:pPr>
            <w:r w:rsidRPr="006E6E75">
              <w:rPr>
                <w:rFonts w:ascii="Arial" w:hAnsi="Arial" w:cs="Arial"/>
                <w:b/>
                <w:bCs/>
                <w:lang w:val="en-US" w:eastAsia="en-GB"/>
              </w:rPr>
              <w:t xml:space="preserve">PT. Indah Kiat </w:t>
            </w:r>
            <w:r w:rsidRPr="008A085A">
              <w:rPr>
                <w:rFonts w:ascii="Arial" w:hAnsi="Arial" w:cs="Arial"/>
                <w:b/>
                <w:bCs/>
                <w:i/>
                <w:iCs/>
                <w:lang w:val="en-US" w:eastAsia="en-GB"/>
              </w:rPr>
              <w:t>Pulp</w:t>
            </w:r>
            <w:r w:rsidRPr="006E6E75">
              <w:rPr>
                <w:rFonts w:ascii="Arial" w:hAnsi="Arial" w:cs="Arial"/>
                <w:b/>
                <w:bCs/>
                <w:lang w:val="en-US" w:eastAsia="en-GB"/>
              </w:rPr>
              <w:t xml:space="preserve"> &amp; </w:t>
            </w:r>
            <w:r w:rsidRPr="008A085A">
              <w:rPr>
                <w:rFonts w:ascii="Arial" w:hAnsi="Arial" w:cs="Arial"/>
                <w:b/>
                <w:bCs/>
                <w:i/>
                <w:iCs/>
                <w:lang w:val="en-US" w:eastAsia="en-GB"/>
              </w:rPr>
              <w:t>Paper</w:t>
            </w:r>
          </w:p>
          <w:p w14:paraId="4D939D84" w14:textId="7D433C3C" w:rsidR="001D47A4" w:rsidRDefault="001D47A4">
            <w:pPr>
              <w:tabs>
                <w:tab w:val="left" w:pos="2175"/>
                <w:tab w:val="center" w:pos="3648"/>
              </w:tabs>
              <w:ind w:left="114" w:right="34" w:firstLine="1"/>
              <w:jc w:val="center"/>
              <w:rPr>
                <w:rFonts w:ascii="Arial" w:hAnsi="Arial" w:cs="Arial"/>
                <w:b/>
                <w:lang w:eastAsia="en-GB"/>
              </w:rPr>
            </w:pPr>
            <w:r w:rsidRPr="006E6E75">
              <w:rPr>
                <w:rFonts w:ascii="Arial" w:hAnsi="Arial" w:cs="Arial"/>
                <w:b/>
                <w:i/>
                <w:iCs/>
                <w:u w:val="single"/>
                <w:lang w:eastAsia="en-GB"/>
              </w:rPr>
              <w:t xml:space="preserve">Kepala </w:t>
            </w:r>
            <w:r w:rsidR="00DD66F7" w:rsidRPr="006E6E75">
              <w:rPr>
                <w:rFonts w:ascii="Arial" w:hAnsi="Arial" w:cs="Arial"/>
                <w:b/>
                <w:i/>
                <w:iCs/>
                <w:u w:val="single"/>
                <w:lang w:val="en-US" w:eastAsia="en-GB"/>
              </w:rPr>
              <w:t>Operasional</w:t>
            </w:r>
            <w:r>
              <w:rPr>
                <w:rFonts w:ascii="Arial" w:hAnsi="Arial" w:cs="Arial"/>
                <w:b/>
                <w:lang w:eastAsia="en-GB"/>
              </w:rPr>
              <w:t>,</w:t>
            </w:r>
          </w:p>
          <w:p w14:paraId="330EAFE3" w14:textId="77777777" w:rsidR="001D47A4" w:rsidRDefault="001D47A4">
            <w:pPr>
              <w:jc w:val="center"/>
              <w:rPr>
                <w:rFonts w:ascii="Arial" w:hAnsi="Arial" w:cs="Arial"/>
                <w:lang w:eastAsia="en-GB"/>
              </w:rPr>
            </w:pPr>
          </w:p>
          <w:p w14:paraId="557E769F" w14:textId="3F2F01E6" w:rsidR="001D47A4" w:rsidRDefault="001D47A4">
            <w:pPr>
              <w:jc w:val="center"/>
              <w:rPr>
                <w:rFonts w:ascii="Arial" w:hAnsi="Arial" w:cs="Arial"/>
                <w:lang w:eastAsia="en-GB"/>
              </w:rPr>
            </w:pPr>
          </w:p>
          <w:p w14:paraId="09689F1D" w14:textId="0DACC4C0" w:rsidR="00311130" w:rsidRDefault="00311130">
            <w:pPr>
              <w:jc w:val="center"/>
              <w:rPr>
                <w:rFonts w:ascii="Arial" w:hAnsi="Arial" w:cs="Arial"/>
                <w:lang w:eastAsia="en-GB"/>
              </w:rPr>
            </w:pPr>
          </w:p>
          <w:p w14:paraId="3804A97B" w14:textId="77777777" w:rsidR="00311130" w:rsidRDefault="00311130">
            <w:pPr>
              <w:jc w:val="center"/>
              <w:rPr>
                <w:rFonts w:ascii="Arial" w:hAnsi="Arial" w:cs="Arial"/>
                <w:lang w:eastAsia="en-GB"/>
              </w:rPr>
            </w:pPr>
          </w:p>
          <w:p w14:paraId="6F99A5D3" w14:textId="77777777" w:rsidR="001D47A4" w:rsidRDefault="001D47A4">
            <w:pPr>
              <w:jc w:val="center"/>
              <w:rPr>
                <w:rFonts w:ascii="Arial" w:hAnsi="Arial" w:cs="Arial"/>
                <w:lang w:eastAsia="en-GB"/>
              </w:rPr>
            </w:pPr>
          </w:p>
          <w:p w14:paraId="747B775A" w14:textId="77777777" w:rsidR="001D47A4" w:rsidRDefault="001D47A4">
            <w:pPr>
              <w:jc w:val="center"/>
              <w:rPr>
                <w:rFonts w:ascii="Arial" w:hAnsi="Arial" w:cs="Arial"/>
                <w:lang w:eastAsia="en-GB"/>
              </w:rPr>
            </w:pPr>
          </w:p>
          <w:p w14:paraId="3F9EA085" w14:textId="77777777" w:rsidR="001D47A4" w:rsidRDefault="001D47A4">
            <w:pPr>
              <w:rPr>
                <w:rFonts w:ascii="Arial" w:hAnsi="Arial" w:cs="Arial"/>
                <w:lang w:eastAsia="en-GB"/>
              </w:rPr>
            </w:pPr>
          </w:p>
          <w:p w14:paraId="4380ECA7" w14:textId="005E3C3C" w:rsidR="001D47A4" w:rsidRPr="006F0861" w:rsidRDefault="006F0861">
            <w:pPr>
              <w:jc w:val="center"/>
              <w:rPr>
                <w:rFonts w:ascii="Arial" w:hAnsi="Arial" w:cs="Arial"/>
                <w:lang w:val="en-US" w:eastAsia="en-GB"/>
              </w:rPr>
            </w:pPr>
            <w:r w:rsidRPr="006F0861">
              <w:rPr>
                <w:rFonts w:ascii="Arial" w:hAnsi="Arial" w:cs="Arial"/>
                <w:lang w:val="en-US" w:eastAsia="en-GB"/>
              </w:rPr>
              <w:t>M.</w:t>
            </w:r>
            <w:r>
              <w:rPr>
                <w:rFonts w:ascii="Arial" w:hAnsi="Arial" w:cs="Arial"/>
                <w:lang w:val="en-US" w:eastAsia="en-GB"/>
              </w:rPr>
              <w:t xml:space="preserve"> A</w:t>
            </w:r>
            <w:r w:rsidRPr="006F0861">
              <w:rPr>
                <w:rFonts w:ascii="Arial" w:hAnsi="Arial" w:cs="Arial"/>
                <w:lang w:val="en-US" w:eastAsia="en-GB"/>
              </w:rPr>
              <w:t xml:space="preserve">rif </w:t>
            </w:r>
            <w:r>
              <w:rPr>
                <w:rFonts w:ascii="Arial" w:hAnsi="Arial" w:cs="Arial"/>
                <w:lang w:val="en-US" w:eastAsia="en-GB"/>
              </w:rPr>
              <w:t>M</w:t>
            </w:r>
            <w:r w:rsidRPr="006F0861">
              <w:rPr>
                <w:rFonts w:ascii="Arial" w:hAnsi="Arial" w:cs="Arial"/>
                <w:lang w:val="en-US" w:eastAsia="en-GB"/>
              </w:rPr>
              <w:t>ahdali, S</w:t>
            </w:r>
            <w:r>
              <w:rPr>
                <w:rFonts w:ascii="Arial" w:hAnsi="Arial" w:cs="Arial"/>
                <w:lang w:val="en-US" w:eastAsia="en-GB"/>
              </w:rPr>
              <w:t>.</w:t>
            </w:r>
            <w:r w:rsidRPr="006F0861">
              <w:rPr>
                <w:rFonts w:ascii="Arial" w:hAnsi="Arial" w:cs="Arial"/>
                <w:lang w:val="en-US" w:eastAsia="en-GB"/>
              </w:rPr>
              <w:t>H</w:t>
            </w:r>
          </w:p>
        </w:tc>
      </w:tr>
    </w:tbl>
    <w:p w14:paraId="02B9B4BF" w14:textId="289EAD43" w:rsidR="00F06C31" w:rsidRPr="00F06C31" w:rsidRDefault="00F06C31" w:rsidP="00EE3BBD">
      <w:pPr>
        <w:spacing w:line="240" w:lineRule="auto"/>
        <w:jc w:val="both"/>
        <w:rPr>
          <w:lang w:val="en-US"/>
        </w:rPr>
      </w:pPr>
    </w:p>
    <w:sectPr w:rsidR="00F06C31" w:rsidRPr="00F06C31" w:rsidSect="00EE3BBD">
      <w:pgSz w:w="11907" w:h="16840" w:code="9"/>
      <w:pgMar w:top="1701" w:right="1701" w:bottom="1701"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930EE98C"/>
    <w:lvl w:ilvl="0" w:tplc="B98EF4A2">
      <w:start w:val="1"/>
      <w:numFmt w:val="decimal"/>
      <w:lvlText w:val="(%1)"/>
      <w:lvlJc w:val="left"/>
      <w:pPr>
        <w:ind w:left="3403" w:hanging="360"/>
      </w:pPr>
    </w:lvl>
    <w:lvl w:ilvl="1" w:tplc="04210019">
      <w:start w:val="1"/>
      <w:numFmt w:val="lowerLetter"/>
      <w:lvlText w:val="%2."/>
      <w:lvlJc w:val="left"/>
      <w:pPr>
        <w:ind w:left="4123" w:hanging="360"/>
      </w:pPr>
    </w:lvl>
    <w:lvl w:ilvl="2" w:tplc="0421001B">
      <w:start w:val="1"/>
      <w:numFmt w:val="lowerRoman"/>
      <w:lvlText w:val="%3."/>
      <w:lvlJc w:val="right"/>
      <w:pPr>
        <w:ind w:left="4843" w:hanging="180"/>
      </w:pPr>
    </w:lvl>
    <w:lvl w:ilvl="3" w:tplc="0421000F">
      <w:start w:val="1"/>
      <w:numFmt w:val="decimal"/>
      <w:lvlText w:val="%4."/>
      <w:lvlJc w:val="left"/>
      <w:pPr>
        <w:ind w:left="5563" w:hanging="360"/>
      </w:pPr>
    </w:lvl>
    <w:lvl w:ilvl="4" w:tplc="04210019">
      <w:start w:val="1"/>
      <w:numFmt w:val="lowerLetter"/>
      <w:lvlText w:val="%5."/>
      <w:lvlJc w:val="left"/>
      <w:pPr>
        <w:ind w:left="6283" w:hanging="360"/>
      </w:pPr>
    </w:lvl>
    <w:lvl w:ilvl="5" w:tplc="0421001B">
      <w:start w:val="1"/>
      <w:numFmt w:val="lowerRoman"/>
      <w:lvlText w:val="%6."/>
      <w:lvlJc w:val="right"/>
      <w:pPr>
        <w:ind w:left="7003" w:hanging="180"/>
      </w:pPr>
    </w:lvl>
    <w:lvl w:ilvl="6" w:tplc="0421000F">
      <w:start w:val="1"/>
      <w:numFmt w:val="decimal"/>
      <w:lvlText w:val="%7."/>
      <w:lvlJc w:val="left"/>
      <w:pPr>
        <w:ind w:left="7723" w:hanging="360"/>
      </w:pPr>
    </w:lvl>
    <w:lvl w:ilvl="7" w:tplc="04210019">
      <w:start w:val="1"/>
      <w:numFmt w:val="lowerLetter"/>
      <w:lvlText w:val="%8."/>
      <w:lvlJc w:val="left"/>
      <w:pPr>
        <w:ind w:left="8443" w:hanging="360"/>
      </w:pPr>
    </w:lvl>
    <w:lvl w:ilvl="8" w:tplc="0421001B">
      <w:start w:val="1"/>
      <w:numFmt w:val="lowerRoman"/>
      <w:lvlText w:val="%9."/>
      <w:lvlJc w:val="right"/>
      <w:pPr>
        <w:ind w:left="9163" w:hanging="180"/>
      </w:pPr>
    </w:lvl>
  </w:abstractNum>
  <w:abstractNum w:abstractNumId="1" w15:restartNumberingAfterBreak="0">
    <w:nsid w:val="01597054"/>
    <w:multiLevelType w:val="hybridMultilevel"/>
    <w:tmpl w:val="19B6AF3A"/>
    <w:lvl w:ilvl="0" w:tplc="161CB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6F1AF3"/>
    <w:multiLevelType w:val="hybridMultilevel"/>
    <w:tmpl w:val="A3DCBAD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5AB231D"/>
    <w:multiLevelType w:val="hybridMultilevel"/>
    <w:tmpl w:val="99DC0604"/>
    <w:lvl w:ilvl="0" w:tplc="F19A1F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4140"/>
    <w:multiLevelType w:val="hybridMultilevel"/>
    <w:tmpl w:val="D56E8306"/>
    <w:lvl w:ilvl="0" w:tplc="ED78C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62A5E"/>
    <w:multiLevelType w:val="hybridMultilevel"/>
    <w:tmpl w:val="D74873F6"/>
    <w:lvl w:ilvl="0" w:tplc="2CA4FA7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3F758B"/>
    <w:multiLevelType w:val="hybridMultilevel"/>
    <w:tmpl w:val="390625E2"/>
    <w:lvl w:ilvl="0" w:tplc="9926D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30164"/>
    <w:multiLevelType w:val="hybridMultilevel"/>
    <w:tmpl w:val="2D1C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F5F62"/>
    <w:multiLevelType w:val="hybridMultilevel"/>
    <w:tmpl w:val="1298A8A4"/>
    <w:lvl w:ilvl="0" w:tplc="B734B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4074A"/>
    <w:multiLevelType w:val="hybridMultilevel"/>
    <w:tmpl w:val="CA243F8A"/>
    <w:lvl w:ilvl="0" w:tplc="BC4E8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C854FE"/>
    <w:multiLevelType w:val="hybridMultilevel"/>
    <w:tmpl w:val="8698F734"/>
    <w:lvl w:ilvl="0" w:tplc="2F0C369C">
      <w:start w:val="1"/>
      <w:numFmt w:val="decimal"/>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91746"/>
    <w:multiLevelType w:val="hybridMultilevel"/>
    <w:tmpl w:val="398C3AB2"/>
    <w:lvl w:ilvl="0" w:tplc="04090011">
      <w:start w:val="1"/>
      <w:numFmt w:val="decimal"/>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2" w15:restartNumberingAfterBreak="0">
    <w:nsid w:val="0EA45353"/>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2D23D13"/>
    <w:multiLevelType w:val="hybridMultilevel"/>
    <w:tmpl w:val="A3DCBAD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2E7607D"/>
    <w:multiLevelType w:val="hybridMultilevel"/>
    <w:tmpl w:val="CB5409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3A5679E"/>
    <w:multiLevelType w:val="hybridMultilevel"/>
    <w:tmpl w:val="1C7AF116"/>
    <w:lvl w:ilvl="0" w:tplc="8A02D27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A501A6"/>
    <w:multiLevelType w:val="hybridMultilevel"/>
    <w:tmpl w:val="7C9A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35231"/>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D822C3A"/>
    <w:multiLevelType w:val="hybridMultilevel"/>
    <w:tmpl w:val="C0EE079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9" w15:restartNumberingAfterBreak="0">
    <w:nsid w:val="22EF74BF"/>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719118B"/>
    <w:multiLevelType w:val="hybridMultilevel"/>
    <w:tmpl w:val="51C6A126"/>
    <w:lvl w:ilvl="0" w:tplc="04090011">
      <w:start w:val="1"/>
      <w:numFmt w:val="decimal"/>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1" w15:restartNumberingAfterBreak="0">
    <w:nsid w:val="2B3A0852"/>
    <w:multiLevelType w:val="hybridMultilevel"/>
    <w:tmpl w:val="DAD2336E"/>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2" w15:restartNumberingAfterBreak="0">
    <w:nsid w:val="38D7510D"/>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AAC0B57"/>
    <w:multiLevelType w:val="hybridMultilevel"/>
    <w:tmpl w:val="B554E54E"/>
    <w:lvl w:ilvl="0" w:tplc="FFDA0BCE">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392F5D"/>
    <w:multiLevelType w:val="hybridMultilevel"/>
    <w:tmpl w:val="FF726370"/>
    <w:lvl w:ilvl="0" w:tplc="0BD0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F72898"/>
    <w:multiLevelType w:val="hybridMultilevel"/>
    <w:tmpl w:val="CB60CAE4"/>
    <w:lvl w:ilvl="0" w:tplc="4B0C9F82">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4D4A6C"/>
    <w:multiLevelType w:val="hybridMultilevel"/>
    <w:tmpl w:val="AEEAF0AE"/>
    <w:lvl w:ilvl="0" w:tplc="DF6268A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AC70649"/>
    <w:multiLevelType w:val="hybridMultilevel"/>
    <w:tmpl w:val="0186DE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823F47"/>
    <w:multiLevelType w:val="hybridMultilevel"/>
    <w:tmpl w:val="C3983F0A"/>
    <w:lvl w:ilvl="0" w:tplc="934A2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F629D"/>
    <w:multiLevelType w:val="hybridMultilevel"/>
    <w:tmpl w:val="B554E54E"/>
    <w:lvl w:ilvl="0" w:tplc="FFDA0BCE">
      <w:start w:val="1"/>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1E4C04"/>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778628B"/>
    <w:multiLevelType w:val="hybridMultilevel"/>
    <w:tmpl w:val="B554E54E"/>
    <w:lvl w:ilvl="0" w:tplc="FFFFFFFF">
      <w:start w:val="1"/>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56243B"/>
    <w:multiLevelType w:val="hybridMultilevel"/>
    <w:tmpl w:val="8B7C7AE0"/>
    <w:lvl w:ilvl="0" w:tplc="4DA4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B520A"/>
    <w:multiLevelType w:val="hybridMultilevel"/>
    <w:tmpl w:val="AEA8DE36"/>
    <w:lvl w:ilvl="0" w:tplc="37D08930">
      <w:start w:val="1"/>
      <w:numFmt w:val="lowerLetter"/>
      <w:lvlText w:val="%1."/>
      <w:lvlJc w:val="left"/>
      <w:pPr>
        <w:ind w:left="1170" w:hanging="360"/>
      </w:pPr>
      <w:rPr>
        <w:i w:val="0"/>
        <w:iCs w:val="0"/>
      </w:rPr>
    </w:lvl>
    <w:lvl w:ilvl="1" w:tplc="04210019">
      <w:start w:val="1"/>
      <w:numFmt w:val="lowerLetter"/>
      <w:lvlText w:val="%2."/>
      <w:lvlJc w:val="left"/>
      <w:pPr>
        <w:ind w:left="1890" w:hanging="360"/>
      </w:pPr>
    </w:lvl>
    <w:lvl w:ilvl="2" w:tplc="0421001B">
      <w:start w:val="1"/>
      <w:numFmt w:val="lowerRoman"/>
      <w:lvlText w:val="%3."/>
      <w:lvlJc w:val="right"/>
      <w:pPr>
        <w:ind w:left="2610" w:hanging="180"/>
      </w:pPr>
    </w:lvl>
    <w:lvl w:ilvl="3" w:tplc="0421000F">
      <w:start w:val="1"/>
      <w:numFmt w:val="decimal"/>
      <w:lvlText w:val="%4."/>
      <w:lvlJc w:val="left"/>
      <w:pPr>
        <w:ind w:left="3330" w:hanging="360"/>
      </w:pPr>
    </w:lvl>
    <w:lvl w:ilvl="4" w:tplc="04210019">
      <w:start w:val="1"/>
      <w:numFmt w:val="lowerLetter"/>
      <w:lvlText w:val="%5."/>
      <w:lvlJc w:val="left"/>
      <w:pPr>
        <w:ind w:left="4050" w:hanging="360"/>
      </w:pPr>
    </w:lvl>
    <w:lvl w:ilvl="5" w:tplc="0421001B">
      <w:start w:val="1"/>
      <w:numFmt w:val="lowerRoman"/>
      <w:lvlText w:val="%6."/>
      <w:lvlJc w:val="right"/>
      <w:pPr>
        <w:ind w:left="4770" w:hanging="180"/>
      </w:pPr>
    </w:lvl>
    <w:lvl w:ilvl="6" w:tplc="0421000F">
      <w:start w:val="1"/>
      <w:numFmt w:val="decimal"/>
      <w:lvlText w:val="%7."/>
      <w:lvlJc w:val="left"/>
      <w:pPr>
        <w:ind w:left="5490" w:hanging="360"/>
      </w:pPr>
    </w:lvl>
    <w:lvl w:ilvl="7" w:tplc="04210019">
      <w:start w:val="1"/>
      <w:numFmt w:val="lowerLetter"/>
      <w:lvlText w:val="%8."/>
      <w:lvlJc w:val="left"/>
      <w:pPr>
        <w:ind w:left="6210" w:hanging="360"/>
      </w:pPr>
    </w:lvl>
    <w:lvl w:ilvl="8" w:tplc="0421001B">
      <w:start w:val="1"/>
      <w:numFmt w:val="lowerRoman"/>
      <w:lvlText w:val="%9."/>
      <w:lvlJc w:val="right"/>
      <w:pPr>
        <w:ind w:left="6930" w:hanging="180"/>
      </w:pPr>
    </w:lvl>
  </w:abstractNum>
  <w:abstractNum w:abstractNumId="34" w15:restartNumberingAfterBreak="0">
    <w:nsid w:val="603522FD"/>
    <w:multiLevelType w:val="hybridMultilevel"/>
    <w:tmpl w:val="F5D6C728"/>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5" w15:restartNumberingAfterBreak="0">
    <w:nsid w:val="658F7044"/>
    <w:multiLevelType w:val="hybridMultilevel"/>
    <w:tmpl w:val="EBACC54C"/>
    <w:lvl w:ilvl="0" w:tplc="1A766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24B6F"/>
    <w:multiLevelType w:val="hybridMultilevel"/>
    <w:tmpl w:val="14E4EAA6"/>
    <w:lvl w:ilvl="0" w:tplc="FFFFFFFF">
      <w:start w:val="1"/>
      <w:numFmt w:val="decimal"/>
      <w:lvlText w:val="(%1)"/>
      <w:lvlJc w:val="left"/>
      <w:pPr>
        <w:ind w:left="6456" w:hanging="360"/>
      </w:pPr>
    </w:lvl>
    <w:lvl w:ilvl="1" w:tplc="FFFFFFFF">
      <w:start w:val="1"/>
      <w:numFmt w:val="lowerLetter"/>
      <w:lvlText w:val="%2."/>
      <w:lvlJc w:val="left"/>
      <w:pPr>
        <w:ind w:left="7176" w:hanging="360"/>
      </w:pPr>
    </w:lvl>
    <w:lvl w:ilvl="2" w:tplc="FFFFFFFF">
      <w:start w:val="1"/>
      <w:numFmt w:val="lowerRoman"/>
      <w:lvlText w:val="%3."/>
      <w:lvlJc w:val="right"/>
      <w:pPr>
        <w:ind w:left="7896" w:hanging="180"/>
      </w:pPr>
    </w:lvl>
    <w:lvl w:ilvl="3" w:tplc="FFFFFFFF">
      <w:start w:val="1"/>
      <w:numFmt w:val="decimal"/>
      <w:lvlText w:val="%4."/>
      <w:lvlJc w:val="left"/>
      <w:pPr>
        <w:ind w:left="8616" w:hanging="360"/>
      </w:pPr>
    </w:lvl>
    <w:lvl w:ilvl="4" w:tplc="FFFFFFFF">
      <w:start w:val="1"/>
      <w:numFmt w:val="lowerLetter"/>
      <w:lvlText w:val="%5."/>
      <w:lvlJc w:val="left"/>
      <w:pPr>
        <w:ind w:left="9336" w:hanging="360"/>
      </w:pPr>
    </w:lvl>
    <w:lvl w:ilvl="5" w:tplc="FFFFFFFF">
      <w:start w:val="1"/>
      <w:numFmt w:val="lowerRoman"/>
      <w:lvlText w:val="%6."/>
      <w:lvlJc w:val="right"/>
      <w:pPr>
        <w:ind w:left="10056" w:hanging="180"/>
      </w:pPr>
    </w:lvl>
    <w:lvl w:ilvl="6" w:tplc="FFFFFFFF">
      <w:start w:val="1"/>
      <w:numFmt w:val="decimal"/>
      <w:lvlText w:val="%7."/>
      <w:lvlJc w:val="left"/>
      <w:pPr>
        <w:ind w:left="10776" w:hanging="360"/>
      </w:pPr>
    </w:lvl>
    <w:lvl w:ilvl="7" w:tplc="FFFFFFFF">
      <w:start w:val="1"/>
      <w:numFmt w:val="lowerLetter"/>
      <w:lvlText w:val="%8."/>
      <w:lvlJc w:val="left"/>
      <w:pPr>
        <w:ind w:left="11496" w:hanging="360"/>
      </w:pPr>
    </w:lvl>
    <w:lvl w:ilvl="8" w:tplc="FFFFFFFF">
      <w:start w:val="1"/>
      <w:numFmt w:val="lowerRoman"/>
      <w:lvlText w:val="%9."/>
      <w:lvlJc w:val="right"/>
      <w:pPr>
        <w:ind w:left="12216" w:hanging="180"/>
      </w:pPr>
    </w:lvl>
  </w:abstractNum>
  <w:abstractNum w:abstractNumId="37" w15:restartNumberingAfterBreak="0">
    <w:nsid w:val="6F270A9B"/>
    <w:multiLevelType w:val="hybridMultilevel"/>
    <w:tmpl w:val="F91E7702"/>
    <w:lvl w:ilvl="0" w:tplc="04090011">
      <w:start w:val="1"/>
      <w:numFmt w:val="decimal"/>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8" w15:restartNumberingAfterBreak="0">
    <w:nsid w:val="6FF85D34"/>
    <w:multiLevelType w:val="hybridMultilevel"/>
    <w:tmpl w:val="E4C4C1C6"/>
    <w:lvl w:ilvl="0" w:tplc="704EDB04">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632DAD"/>
    <w:multiLevelType w:val="hybridMultilevel"/>
    <w:tmpl w:val="C0EE0798"/>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0" w15:restartNumberingAfterBreak="0">
    <w:nsid w:val="732B0610"/>
    <w:multiLevelType w:val="hybridMultilevel"/>
    <w:tmpl w:val="9D64725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791453E5"/>
    <w:multiLevelType w:val="hybridMultilevel"/>
    <w:tmpl w:val="B0925C6E"/>
    <w:lvl w:ilvl="0" w:tplc="3A22B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266FD0"/>
    <w:multiLevelType w:val="hybridMultilevel"/>
    <w:tmpl w:val="8C2A8F64"/>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43" w15:restartNumberingAfterBreak="0">
    <w:nsid w:val="7B507E2C"/>
    <w:multiLevelType w:val="hybridMultilevel"/>
    <w:tmpl w:val="972257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BF4283"/>
    <w:multiLevelType w:val="hybridMultilevel"/>
    <w:tmpl w:val="A86E1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6"/>
  </w:num>
  <w:num w:numId="2">
    <w:abstractNumId w:val="32"/>
  </w:num>
  <w:num w:numId="3">
    <w:abstractNumId w:val="41"/>
  </w:num>
  <w:num w:numId="4">
    <w:abstractNumId w:val="35"/>
  </w:num>
  <w:num w:numId="5">
    <w:abstractNumId w:val="1"/>
  </w:num>
  <w:num w:numId="6">
    <w:abstractNumId w:val="38"/>
  </w:num>
  <w:num w:numId="7">
    <w:abstractNumId w:val="24"/>
  </w:num>
  <w:num w:numId="8">
    <w:abstractNumId w:val="28"/>
  </w:num>
  <w:num w:numId="9">
    <w:abstractNumId w:val="15"/>
  </w:num>
  <w:num w:numId="10">
    <w:abstractNumId w:val="4"/>
  </w:num>
  <w:num w:numId="11">
    <w:abstractNumId w:val="8"/>
  </w:num>
  <w:num w:numId="12">
    <w:abstractNumId w:val="10"/>
  </w:num>
  <w:num w:numId="13">
    <w:abstractNumId w:val="6"/>
  </w:num>
  <w:num w:numId="14">
    <w:abstractNumId w:val="40"/>
  </w:num>
  <w:num w:numId="15">
    <w:abstractNumId w:val="34"/>
  </w:num>
  <w:num w:numId="16">
    <w:abstractNumId w:val="42"/>
  </w:num>
  <w:num w:numId="17">
    <w:abstractNumId w:val="21"/>
  </w:num>
  <w:num w:numId="18">
    <w:abstractNumId w:val="9"/>
  </w:num>
  <w:num w:numId="19">
    <w:abstractNumId w:val="11"/>
  </w:num>
  <w:num w:numId="20">
    <w:abstractNumId w:val="20"/>
  </w:num>
  <w:num w:numId="21">
    <w:abstractNumId w:val="37"/>
  </w:num>
  <w:num w:numId="22">
    <w:abstractNumId w:val="43"/>
  </w:num>
  <w:num w:numId="23">
    <w:abstractNumId w:val="27"/>
  </w:num>
  <w:num w:numId="24">
    <w:abstractNumId w:val="14"/>
  </w:num>
  <w:num w:numId="25">
    <w:abstractNumId w:val="5"/>
  </w:num>
  <w:num w:numId="26">
    <w:abstractNumId w:val="44"/>
  </w:num>
  <w:num w:numId="27">
    <w:abstractNumId w:val="26"/>
  </w:num>
  <w:num w:numId="28">
    <w:abstractNumId w:val="7"/>
  </w:num>
  <w:num w:numId="29">
    <w:abstractNumId w:val="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NLW0NDGwsDQzMTFX0lEKTi0uzszPAykwrAUASJ3ZQSwAAAA="/>
  </w:docVars>
  <w:rsids>
    <w:rsidRoot w:val="00BD2536"/>
    <w:rsid w:val="00024C94"/>
    <w:rsid w:val="00047C20"/>
    <w:rsid w:val="00051772"/>
    <w:rsid w:val="00057C4C"/>
    <w:rsid w:val="00071362"/>
    <w:rsid w:val="00096913"/>
    <w:rsid w:val="000A1C3C"/>
    <w:rsid w:val="000B67FE"/>
    <w:rsid w:val="000E30EF"/>
    <w:rsid w:val="00100893"/>
    <w:rsid w:val="00113452"/>
    <w:rsid w:val="00131D70"/>
    <w:rsid w:val="00132DE4"/>
    <w:rsid w:val="00142864"/>
    <w:rsid w:val="0017508A"/>
    <w:rsid w:val="0018630F"/>
    <w:rsid w:val="001A0CD6"/>
    <w:rsid w:val="001A1C97"/>
    <w:rsid w:val="001A53B7"/>
    <w:rsid w:val="001D47A4"/>
    <w:rsid w:val="001F2CC2"/>
    <w:rsid w:val="00207683"/>
    <w:rsid w:val="002360A9"/>
    <w:rsid w:val="0025093B"/>
    <w:rsid w:val="00277E7F"/>
    <w:rsid w:val="00293560"/>
    <w:rsid w:val="002A051B"/>
    <w:rsid w:val="002B77CD"/>
    <w:rsid w:val="002F35D4"/>
    <w:rsid w:val="00311130"/>
    <w:rsid w:val="003423BF"/>
    <w:rsid w:val="0038400D"/>
    <w:rsid w:val="003941FA"/>
    <w:rsid w:val="003A351D"/>
    <w:rsid w:val="003C11D0"/>
    <w:rsid w:val="003C3C33"/>
    <w:rsid w:val="003C5354"/>
    <w:rsid w:val="003D74A7"/>
    <w:rsid w:val="003F0FD3"/>
    <w:rsid w:val="00420AB1"/>
    <w:rsid w:val="00443EFE"/>
    <w:rsid w:val="00444F52"/>
    <w:rsid w:val="00467B4D"/>
    <w:rsid w:val="004738E7"/>
    <w:rsid w:val="004A4AC7"/>
    <w:rsid w:val="004B3325"/>
    <w:rsid w:val="004B4442"/>
    <w:rsid w:val="004D16CD"/>
    <w:rsid w:val="005127CA"/>
    <w:rsid w:val="005455D2"/>
    <w:rsid w:val="005630F4"/>
    <w:rsid w:val="00575C1E"/>
    <w:rsid w:val="0058696C"/>
    <w:rsid w:val="005961EE"/>
    <w:rsid w:val="005A12F6"/>
    <w:rsid w:val="005B40AA"/>
    <w:rsid w:val="005E2FBC"/>
    <w:rsid w:val="005E6C47"/>
    <w:rsid w:val="005F7048"/>
    <w:rsid w:val="00603643"/>
    <w:rsid w:val="00614B4C"/>
    <w:rsid w:val="00624B31"/>
    <w:rsid w:val="00631F8B"/>
    <w:rsid w:val="00642E41"/>
    <w:rsid w:val="00653A2D"/>
    <w:rsid w:val="006715F6"/>
    <w:rsid w:val="00682880"/>
    <w:rsid w:val="006834AA"/>
    <w:rsid w:val="00685B8A"/>
    <w:rsid w:val="006B03B9"/>
    <w:rsid w:val="006B212F"/>
    <w:rsid w:val="006C4881"/>
    <w:rsid w:val="006E38D0"/>
    <w:rsid w:val="006E6E75"/>
    <w:rsid w:val="006F0861"/>
    <w:rsid w:val="006F0FA1"/>
    <w:rsid w:val="006F1A7E"/>
    <w:rsid w:val="007167F8"/>
    <w:rsid w:val="00720E98"/>
    <w:rsid w:val="00724129"/>
    <w:rsid w:val="00727F9E"/>
    <w:rsid w:val="00732987"/>
    <w:rsid w:val="00732C0F"/>
    <w:rsid w:val="007759B2"/>
    <w:rsid w:val="007D2A65"/>
    <w:rsid w:val="007F26AD"/>
    <w:rsid w:val="007F3A42"/>
    <w:rsid w:val="00847D20"/>
    <w:rsid w:val="00865D59"/>
    <w:rsid w:val="00885A3E"/>
    <w:rsid w:val="008A085A"/>
    <w:rsid w:val="008F1A69"/>
    <w:rsid w:val="00903BB6"/>
    <w:rsid w:val="00906121"/>
    <w:rsid w:val="0091125B"/>
    <w:rsid w:val="00945900"/>
    <w:rsid w:val="00952C6C"/>
    <w:rsid w:val="00954A6E"/>
    <w:rsid w:val="009676F1"/>
    <w:rsid w:val="00967D59"/>
    <w:rsid w:val="00985708"/>
    <w:rsid w:val="009870CF"/>
    <w:rsid w:val="009D1CCD"/>
    <w:rsid w:val="009E4974"/>
    <w:rsid w:val="00A1737F"/>
    <w:rsid w:val="00A27C92"/>
    <w:rsid w:val="00A32560"/>
    <w:rsid w:val="00A44090"/>
    <w:rsid w:val="00A6137C"/>
    <w:rsid w:val="00A87557"/>
    <w:rsid w:val="00AA4C55"/>
    <w:rsid w:val="00AB529A"/>
    <w:rsid w:val="00AF2540"/>
    <w:rsid w:val="00B01182"/>
    <w:rsid w:val="00B10FB4"/>
    <w:rsid w:val="00B32EF1"/>
    <w:rsid w:val="00B34D00"/>
    <w:rsid w:val="00B34E4C"/>
    <w:rsid w:val="00B419A8"/>
    <w:rsid w:val="00B42F01"/>
    <w:rsid w:val="00B54E25"/>
    <w:rsid w:val="00B62ED7"/>
    <w:rsid w:val="00B711F4"/>
    <w:rsid w:val="00BA0BE0"/>
    <w:rsid w:val="00BB540E"/>
    <w:rsid w:val="00BB7B51"/>
    <w:rsid w:val="00BC5FC7"/>
    <w:rsid w:val="00BD2536"/>
    <w:rsid w:val="00BE701E"/>
    <w:rsid w:val="00BF279F"/>
    <w:rsid w:val="00C04FDE"/>
    <w:rsid w:val="00C258A1"/>
    <w:rsid w:val="00C721E0"/>
    <w:rsid w:val="00C77367"/>
    <w:rsid w:val="00C77AE5"/>
    <w:rsid w:val="00C80318"/>
    <w:rsid w:val="00C809F0"/>
    <w:rsid w:val="00CA5849"/>
    <w:rsid w:val="00CB3B86"/>
    <w:rsid w:val="00CB5568"/>
    <w:rsid w:val="00CE3E91"/>
    <w:rsid w:val="00D4140F"/>
    <w:rsid w:val="00D464B1"/>
    <w:rsid w:val="00D70F20"/>
    <w:rsid w:val="00DA225E"/>
    <w:rsid w:val="00DB5216"/>
    <w:rsid w:val="00DD66F7"/>
    <w:rsid w:val="00DF24EC"/>
    <w:rsid w:val="00DF4D59"/>
    <w:rsid w:val="00E22E11"/>
    <w:rsid w:val="00E307EF"/>
    <w:rsid w:val="00E522F6"/>
    <w:rsid w:val="00E629EF"/>
    <w:rsid w:val="00EA23AA"/>
    <w:rsid w:val="00EA2AE2"/>
    <w:rsid w:val="00EB32A8"/>
    <w:rsid w:val="00ED566E"/>
    <w:rsid w:val="00EE3BBD"/>
    <w:rsid w:val="00EF0DE4"/>
    <w:rsid w:val="00EF5602"/>
    <w:rsid w:val="00EF59BC"/>
    <w:rsid w:val="00EF5AD4"/>
    <w:rsid w:val="00F06C31"/>
    <w:rsid w:val="00F179D1"/>
    <w:rsid w:val="00F237CA"/>
    <w:rsid w:val="00F2548B"/>
    <w:rsid w:val="00F477DA"/>
    <w:rsid w:val="00F67C63"/>
    <w:rsid w:val="00F77F47"/>
    <w:rsid w:val="00F95886"/>
    <w:rsid w:val="00FB154C"/>
    <w:rsid w:val="00FB1830"/>
    <w:rsid w:val="00FC59F4"/>
    <w:rsid w:val="00FF7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68A9"/>
  <w15:docId w15:val="{C9849526-187A-4A81-A77E-BA8CA59E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Bidi" w:eastAsiaTheme="minorHAnsi" w:hAnsiTheme="minorBid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AA4C55"/>
    <w:pPr>
      <w:keepNext/>
      <w:keepLines/>
      <w:spacing w:before="24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A4C55"/>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C55"/>
    <w:rPr>
      <w:rFonts w:eastAsiaTheme="majorEastAsia" w:cstheme="majorBidi"/>
      <w:sz w:val="32"/>
      <w:szCs w:val="32"/>
    </w:rPr>
  </w:style>
  <w:style w:type="character" w:customStyle="1" w:styleId="Heading2Char">
    <w:name w:val="Heading 2 Char"/>
    <w:basedOn w:val="DefaultParagraphFont"/>
    <w:link w:val="Heading2"/>
    <w:uiPriority w:val="9"/>
    <w:rsid w:val="00AA4C55"/>
    <w:rPr>
      <w:rFonts w:eastAsiaTheme="majorEastAsia" w:cstheme="majorBidi"/>
      <w:szCs w:val="26"/>
    </w:rPr>
  </w:style>
  <w:style w:type="paragraph" w:styleId="ListParagraph">
    <w:name w:val="List Paragraph"/>
    <w:aliases w:val="Bulet1"/>
    <w:basedOn w:val="Normal"/>
    <w:link w:val="ListParagraphChar"/>
    <w:uiPriority w:val="34"/>
    <w:qFormat/>
    <w:rsid w:val="00BD2536"/>
    <w:pPr>
      <w:ind w:left="720"/>
      <w:contextualSpacing/>
    </w:pPr>
  </w:style>
  <w:style w:type="table" w:styleId="TableGrid">
    <w:name w:val="Table Grid"/>
    <w:basedOn w:val="TableNormal"/>
    <w:uiPriority w:val="59"/>
    <w:rsid w:val="00F06C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D464B1"/>
  </w:style>
  <w:style w:type="paragraph" w:styleId="BalloonText">
    <w:name w:val="Balloon Text"/>
    <w:basedOn w:val="Normal"/>
    <w:link w:val="BalloonTextChar"/>
    <w:uiPriority w:val="99"/>
    <w:semiHidden/>
    <w:unhideWhenUsed/>
    <w:rsid w:val="00C773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67"/>
    <w:rPr>
      <w:rFonts w:ascii="Tahoma" w:hAnsi="Tahoma" w:cs="Tahoma"/>
      <w:sz w:val="16"/>
      <w:szCs w:val="16"/>
      <w:lang w:val="id-ID"/>
    </w:rPr>
  </w:style>
  <w:style w:type="paragraph" w:styleId="NormalWeb">
    <w:name w:val="Normal (Web)"/>
    <w:basedOn w:val="Normal"/>
    <w:uiPriority w:val="99"/>
    <w:semiHidden/>
    <w:unhideWhenUsed/>
    <w:rsid w:val="009676F1"/>
    <w:rPr>
      <w:rFonts w:ascii="Times New Roman" w:hAnsi="Times New Roman" w:cs="Times New Roman"/>
    </w:rPr>
  </w:style>
  <w:style w:type="character" w:styleId="Hyperlink">
    <w:name w:val="Hyperlink"/>
    <w:basedOn w:val="DefaultParagraphFont"/>
    <w:uiPriority w:val="99"/>
    <w:unhideWhenUsed/>
    <w:rsid w:val="00624B31"/>
    <w:rPr>
      <w:color w:val="0563C1" w:themeColor="hyperlink"/>
      <w:u w:val="single"/>
    </w:rPr>
  </w:style>
  <w:style w:type="character" w:styleId="UnresolvedMention">
    <w:name w:val="Unresolved Mention"/>
    <w:basedOn w:val="DefaultParagraphFont"/>
    <w:uiPriority w:val="99"/>
    <w:semiHidden/>
    <w:unhideWhenUsed/>
    <w:rsid w:val="00624B31"/>
    <w:rPr>
      <w:color w:val="605E5C"/>
      <w:shd w:val="clear" w:color="auto" w:fill="E1DFDD"/>
    </w:rPr>
  </w:style>
  <w:style w:type="character" w:customStyle="1" w:styleId="ListParagraphChar">
    <w:name w:val="List Paragraph Char"/>
    <w:aliases w:val="Bulet1 Char"/>
    <w:link w:val="ListParagraph"/>
    <w:uiPriority w:val="34"/>
    <w:locked/>
    <w:rsid w:val="00685B8A"/>
    <w:rPr>
      <w:lang w:val="id-ID"/>
    </w:rPr>
  </w:style>
  <w:style w:type="paragraph" w:styleId="BodyText2">
    <w:name w:val="Body Text 2"/>
    <w:basedOn w:val="Normal"/>
    <w:link w:val="BodyText2Char"/>
    <w:uiPriority w:val="99"/>
    <w:semiHidden/>
    <w:unhideWhenUsed/>
    <w:rsid w:val="001D47A4"/>
    <w:pPr>
      <w:spacing w:after="120" w:line="480" w:lineRule="auto"/>
    </w:pPr>
    <w:rPr>
      <w:rFonts w:asciiTheme="minorHAnsi" w:hAnsiTheme="minorHAnsi"/>
      <w:sz w:val="22"/>
      <w:szCs w:val="22"/>
      <w:lang w:val="en-US"/>
    </w:rPr>
  </w:style>
  <w:style w:type="character" w:customStyle="1" w:styleId="BodyText2Char">
    <w:name w:val="Body Text 2 Char"/>
    <w:basedOn w:val="DefaultParagraphFont"/>
    <w:link w:val="BodyText2"/>
    <w:uiPriority w:val="99"/>
    <w:semiHidden/>
    <w:rsid w:val="001D47A4"/>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71">
      <w:bodyDiv w:val="1"/>
      <w:marLeft w:val="0"/>
      <w:marRight w:val="0"/>
      <w:marTop w:val="0"/>
      <w:marBottom w:val="0"/>
      <w:divBdr>
        <w:top w:val="none" w:sz="0" w:space="0" w:color="auto"/>
        <w:left w:val="none" w:sz="0" w:space="0" w:color="auto"/>
        <w:bottom w:val="none" w:sz="0" w:space="0" w:color="auto"/>
        <w:right w:val="none" w:sz="0" w:space="0" w:color="auto"/>
      </w:divBdr>
    </w:div>
    <w:div w:id="78720143">
      <w:bodyDiv w:val="1"/>
      <w:marLeft w:val="0"/>
      <w:marRight w:val="0"/>
      <w:marTop w:val="0"/>
      <w:marBottom w:val="0"/>
      <w:divBdr>
        <w:top w:val="none" w:sz="0" w:space="0" w:color="auto"/>
        <w:left w:val="none" w:sz="0" w:space="0" w:color="auto"/>
        <w:bottom w:val="none" w:sz="0" w:space="0" w:color="auto"/>
        <w:right w:val="none" w:sz="0" w:space="0" w:color="auto"/>
      </w:divBdr>
    </w:div>
    <w:div w:id="174662275">
      <w:bodyDiv w:val="1"/>
      <w:marLeft w:val="0"/>
      <w:marRight w:val="0"/>
      <w:marTop w:val="0"/>
      <w:marBottom w:val="0"/>
      <w:divBdr>
        <w:top w:val="none" w:sz="0" w:space="0" w:color="auto"/>
        <w:left w:val="none" w:sz="0" w:space="0" w:color="auto"/>
        <w:bottom w:val="none" w:sz="0" w:space="0" w:color="auto"/>
        <w:right w:val="none" w:sz="0" w:space="0" w:color="auto"/>
      </w:divBdr>
    </w:div>
    <w:div w:id="284582362">
      <w:bodyDiv w:val="1"/>
      <w:marLeft w:val="0"/>
      <w:marRight w:val="0"/>
      <w:marTop w:val="0"/>
      <w:marBottom w:val="0"/>
      <w:divBdr>
        <w:top w:val="none" w:sz="0" w:space="0" w:color="auto"/>
        <w:left w:val="none" w:sz="0" w:space="0" w:color="auto"/>
        <w:bottom w:val="none" w:sz="0" w:space="0" w:color="auto"/>
        <w:right w:val="none" w:sz="0" w:space="0" w:color="auto"/>
      </w:divBdr>
    </w:div>
    <w:div w:id="359010878">
      <w:bodyDiv w:val="1"/>
      <w:marLeft w:val="0"/>
      <w:marRight w:val="0"/>
      <w:marTop w:val="0"/>
      <w:marBottom w:val="0"/>
      <w:divBdr>
        <w:top w:val="none" w:sz="0" w:space="0" w:color="auto"/>
        <w:left w:val="none" w:sz="0" w:space="0" w:color="auto"/>
        <w:bottom w:val="none" w:sz="0" w:space="0" w:color="auto"/>
        <w:right w:val="none" w:sz="0" w:space="0" w:color="auto"/>
      </w:divBdr>
    </w:div>
    <w:div w:id="673259814">
      <w:bodyDiv w:val="1"/>
      <w:marLeft w:val="0"/>
      <w:marRight w:val="0"/>
      <w:marTop w:val="0"/>
      <w:marBottom w:val="0"/>
      <w:divBdr>
        <w:top w:val="none" w:sz="0" w:space="0" w:color="auto"/>
        <w:left w:val="none" w:sz="0" w:space="0" w:color="auto"/>
        <w:bottom w:val="none" w:sz="0" w:space="0" w:color="auto"/>
        <w:right w:val="none" w:sz="0" w:space="0" w:color="auto"/>
      </w:divBdr>
    </w:div>
    <w:div w:id="1056970971">
      <w:bodyDiv w:val="1"/>
      <w:marLeft w:val="0"/>
      <w:marRight w:val="0"/>
      <w:marTop w:val="0"/>
      <w:marBottom w:val="0"/>
      <w:divBdr>
        <w:top w:val="none" w:sz="0" w:space="0" w:color="auto"/>
        <w:left w:val="none" w:sz="0" w:space="0" w:color="auto"/>
        <w:bottom w:val="none" w:sz="0" w:space="0" w:color="auto"/>
        <w:right w:val="none" w:sz="0" w:space="0" w:color="auto"/>
      </w:divBdr>
    </w:div>
    <w:div w:id="1553618565">
      <w:bodyDiv w:val="1"/>
      <w:marLeft w:val="0"/>
      <w:marRight w:val="0"/>
      <w:marTop w:val="0"/>
      <w:marBottom w:val="0"/>
      <w:divBdr>
        <w:top w:val="none" w:sz="0" w:space="0" w:color="auto"/>
        <w:left w:val="none" w:sz="0" w:space="0" w:color="auto"/>
        <w:bottom w:val="none" w:sz="0" w:space="0" w:color="auto"/>
        <w:right w:val="none" w:sz="0" w:space="0" w:color="auto"/>
      </w:divBdr>
    </w:div>
    <w:div w:id="18372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o.wibowo@uinbanten.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suburpramono.26@gmail.com</dc:creator>
  <cp:lastModifiedBy>Safira Firdausi</cp:lastModifiedBy>
  <cp:revision>88</cp:revision>
  <cp:lastPrinted>2023-05-22T21:48:00Z</cp:lastPrinted>
  <dcterms:created xsi:type="dcterms:W3CDTF">2025-10-20T03:01:00Z</dcterms:created>
  <dcterms:modified xsi:type="dcterms:W3CDTF">2025-11-11T05:07:00Z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-1647581260</vt:i4>
  </property>
</Properties>
</file>